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0D" w:rsidRPr="004F1C0D" w:rsidRDefault="004F1C0D" w:rsidP="004F1C0D">
      <w:pPr>
        <w:rPr>
          <w:rFonts w:ascii="Calibri" w:eastAsia="Calibri" w:hAnsi="Calibri" w:cs="Times New Roman"/>
          <w:sz w:val="32"/>
          <w:szCs w:val="32"/>
        </w:rPr>
      </w:pPr>
      <w:r w:rsidRPr="004F1C0D">
        <w:rPr>
          <w:rFonts w:ascii="Calibri" w:eastAsia="Calibri" w:hAnsi="Calibri" w:cs="Times New Roman"/>
          <w:sz w:val="32"/>
          <w:szCs w:val="32"/>
        </w:rPr>
        <w:t xml:space="preserve">REPUBLIKA HRVATSKA                                                                                        </w:t>
      </w:r>
    </w:p>
    <w:p w:rsidR="004F1C0D" w:rsidRPr="004F1C0D" w:rsidRDefault="004F1C0D" w:rsidP="004F1C0D">
      <w:pPr>
        <w:rPr>
          <w:rFonts w:ascii="Calibri" w:eastAsia="Calibri" w:hAnsi="Calibri" w:cs="Times New Roman"/>
          <w:sz w:val="32"/>
          <w:szCs w:val="32"/>
        </w:rPr>
      </w:pPr>
      <w:r w:rsidRPr="004F1C0D">
        <w:rPr>
          <w:rFonts w:ascii="Calibri" w:eastAsia="Calibri" w:hAnsi="Calibri" w:cs="Times New Roman"/>
          <w:sz w:val="32"/>
          <w:szCs w:val="32"/>
        </w:rPr>
        <w:t>OSJEČKO-BARANJSKA ŽUPANIJA</w:t>
      </w:r>
    </w:p>
    <w:p w:rsidR="004F1C0D" w:rsidRPr="004F1C0D" w:rsidRDefault="004F1C0D" w:rsidP="004F1C0D">
      <w:pPr>
        <w:rPr>
          <w:rFonts w:ascii="Calibri" w:eastAsia="Calibri" w:hAnsi="Calibri" w:cs="Times New Roman"/>
          <w:b/>
          <w:sz w:val="32"/>
          <w:szCs w:val="32"/>
        </w:rPr>
      </w:pPr>
      <w:r w:rsidRPr="004F1C0D">
        <w:rPr>
          <w:rFonts w:ascii="Calibri" w:eastAsia="Calibri" w:hAnsi="Calibri" w:cs="Times New Roman"/>
          <w:b/>
          <w:sz w:val="32"/>
          <w:szCs w:val="32"/>
        </w:rPr>
        <w:t>OSNOVNA ŠKOLA PETRIJEVCI</w:t>
      </w:r>
    </w:p>
    <w:p w:rsidR="004F1C0D" w:rsidRPr="004F1C0D" w:rsidRDefault="004F1C0D" w:rsidP="004F1C0D">
      <w:pPr>
        <w:rPr>
          <w:rFonts w:ascii="Calibri" w:eastAsia="Calibri" w:hAnsi="Calibri" w:cs="Times New Roman"/>
          <w:b/>
          <w:sz w:val="32"/>
          <w:szCs w:val="32"/>
        </w:rPr>
      </w:pPr>
      <w:r w:rsidRPr="004F1C0D">
        <w:rPr>
          <w:rFonts w:ascii="Calibri" w:eastAsia="Calibri" w:hAnsi="Calibri" w:cs="Times New Roman"/>
          <w:b/>
          <w:sz w:val="32"/>
          <w:szCs w:val="32"/>
        </w:rPr>
        <w:t>ŠIFRA DJELATNOSTI: 8520</w:t>
      </w:r>
    </w:p>
    <w:p w:rsidR="004F1C0D" w:rsidRPr="004F1C0D" w:rsidRDefault="004F1C0D" w:rsidP="004F1C0D">
      <w:pPr>
        <w:rPr>
          <w:rFonts w:ascii="Calibri" w:eastAsia="Calibri" w:hAnsi="Calibri" w:cs="Times New Roman"/>
          <w:sz w:val="28"/>
          <w:szCs w:val="28"/>
        </w:rPr>
      </w:pPr>
      <w:r w:rsidRPr="004F1C0D">
        <w:rPr>
          <w:rFonts w:ascii="Calibri" w:eastAsia="Calibri" w:hAnsi="Calibri" w:cs="Times New Roman"/>
          <w:sz w:val="28"/>
          <w:szCs w:val="28"/>
        </w:rPr>
        <w:t>Datum: 10.10.2023.</w:t>
      </w:r>
    </w:p>
    <w:p w:rsidR="004F1C0D" w:rsidRPr="004F1C0D" w:rsidRDefault="004F1C0D" w:rsidP="004F1C0D">
      <w:pPr>
        <w:rPr>
          <w:rFonts w:ascii="Calibri" w:eastAsia="Calibri" w:hAnsi="Calibri" w:cs="Times New Roman"/>
        </w:rPr>
      </w:pPr>
    </w:p>
    <w:p w:rsidR="004F1C0D" w:rsidRPr="004F1C0D" w:rsidRDefault="004F1C0D" w:rsidP="004F1C0D">
      <w:pPr>
        <w:rPr>
          <w:rFonts w:ascii="Calibri" w:eastAsia="Calibri" w:hAnsi="Calibri" w:cs="Times New Roman"/>
        </w:rPr>
      </w:pPr>
    </w:p>
    <w:p w:rsidR="004F1C0D" w:rsidRPr="004F1C0D" w:rsidRDefault="004F1C0D" w:rsidP="004F1C0D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4F1C0D">
        <w:rPr>
          <w:rFonts w:ascii="Calibri" w:eastAsia="Calibri" w:hAnsi="Calibri" w:cs="Times New Roman"/>
          <w:b/>
          <w:sz w:val="44"/>
          <w:szCs w:val="44"/>
        </w:rPr>
        <w:t>OBRAZLOŽENJE PRIJEDLOGA FINANCIJSKOG PLANA  I RAZVOJNOG PROGRAMA</w:t>
      </w:r>
    </w:p>
    <w:p w:rsidR="004F1C0D" w:rsidRDefault="004F1C0D" w:rsidP="004F1C0D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4F1C0D">
        <w:rPr>
          <w:rFonts w:ascii="Calibri" w:eastAsia="Calibri" w:hAnsi="Calibri" w:cs="Times New Roman"/>
          <w:b/>
          <w:sz w:val="44"/>
          <w:szCs w:val="44"/>
        </w:rPr>
        <w:t>O.Š. PETRIJEVCI ZA RAZDOBLJE 2024.-2026.</w:t>
      </w:r>
    </w:p>
    <w:p w:rsidR="004F1C0D" w:rsidRDefault="004F1C0D" w:rsidP="004F1C0D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4F1C0D" w:rsidRDefault="004F1C0D" w:rsidP="004F1C0D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4F1C0D" w:rsidRDefault="004F1C0D" w:rsidP="004F1C0D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4F1C0D" w:rsidRPr="004F1C0D" w:rsidRDefault="004F1C0D" w:rsidP="004F1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1C0D" w:rsidRPr="004F1C0D" w:rsidRDefault="004F1C0D" w:rsidP="004F1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1C0D" w:rsidRPr="004F1C0D" w:rsidRDefault="004F1C0D" w:rsidP="004F1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1C0D" w:rsidRPr="004F1C0D" w:rsidRDefault="004F1C0D" w:rsidP="004F1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1C0D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1042670" cy="1390015"/>
            <wp:effectExtent l="0" t="0" r="508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129" w:rsidRDefault="00995129"/>
    <w:p w:rsidR="004F1C0D" w:rsidRDefault="004F1C0D"/>
    <w:p w:rsidR="004F1C0D" w:rsidRDefault="004F1C0D"/>
    <w:p w:rsidR="004F1C0D" w:rsidRDefault="004F1C0D"/>
    <w:p w:rsidR="004F1C0D" w:rsidRDefault="004F1C0D"/>
    <w:p w:rsidR="004F1C0D" w:rsidRDefault="004F1C0D"/>
    <w:p w:rsidR="004F1C0D" w:rsidRDefault="004F1C0D"/>
    <w:p w:rsidR="004F1C0D" w:rsidRDefault="004F1C0D"/>
    <w:p w:rsidR="004F1C0D" w:rsidRDefault="004F1C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1"/>
        <w:gridCol w:w="251"/>
        <w:gridCol w:w="7010"/>
      </w:tblGrid>
      <w:tr w:rsidR="004F1C0D" w:rsidTr="002D433B">
        <w:trPr>
          <w:trHeight w:val="10850"/>
        </w:trPr>
        <w:tc>
          <w:tcPr>
            <w:tcW w:w="2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1C0D" w:rsidRDefault="004F1C0D">
            <w:r w:rsidRPr="004F1C0D">
              <w:lastRenderedPageBreak/>
              <w:t>NAZIV KORISNIKA:</w:t>
            </w:r>
          </w:p>
          <w:p w:rsidR="004F1C0D" w:rsidRDefault="004F1C0D"/>
          <w:p w:rsidR="004F1C0D" w:rsidRDefault="004F1C0D" w:rsidP="004F1C0D">
            <w:r w:rsidRPr="004F1C0D">
              <w:t>SAŽETAK DJELOKRUGA RADA:</w:t>
            </w:r>
          </w:p>
          <w:p w:rsidR="004F1C0D" w:rsidRDefault="004F1C0D" w:rsidP="004F1C0D"/>
          <w:p w:rsidR="004F1C0D" w:rsidRDefault="004F1C0D" w:rsidP="004F1C0D"/>
          <w:p w:rsidR="004F1C0D" w:rsidRDefault="004F1C0D" w:rsidP="004F1C0D"/>
          <w:p w:rsidR="004F1C0D" w:rsidRDefault="004F1C0D" w:rsidP="004F1C0D"/>
          <w:p w:rsidR="004F1C0D" w:rsidRDefault="004F1C0D" w:rsidP="004F1C0D"/>
          <w:p w:rsidR="004F1C0D" w:rsidRDefault="004F1C0D" w:rsidP="004F1C0D"/>
          <w:p w:rsidR="004F1C0D" w:rsidRDefault="004F1C0D" w:rsidP="004F1C0D"/>
          <w:p w:rsidR="004F1C0D" w:rsidRDefault="004F1C0D" w:rsidP="004F1C0D"/>
          <w:p w:rsidR="004F1C0D" w:rsidRPr="004F1C0D" w:rsidRDefault="004F1C0D" w:rsidP="004F1C0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1C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FINANCIJSKI PLAN ZA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1C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2024-2026</w:t>
            </w:r>
            <w:r w:rsidR="002D4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F1C0D" w:rsidRPr="004F1C0D" w:rsidRDefault="004F1C0D" w:rsidP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  <w:p w:rsidR="004F1C0D" w:rsidRDefault="004F1C0D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4F1C0D" w:rsidRDefault="004F1C0D"/>
        </w:tc>
        <w:tc>
          <w:tcPr>
            <w:tcW w:w="66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1C0D" w:rsidRPr="004F1C0D" w:rsidRDefault="004F1C0D">
            <w:pPr>
              <w:rPr>
                <w:b/>
              </w:rPr>
            </w:pPr>
            <w:r w:rsidRPr="004F1C0D">
              <w:rPr>
                <w:b/>
              </w:rPr>
              <w:t>OŠ PETRIJEVCI</w:t>
            </w:r>
          </w:p>
          <w:p w:rsidR="004F1C0D" w:rsidRDefault="004F1C0D"/>
          <w:p w:rsidR="002D433B" w:rsidRDefault="002D433B"/>
          <w:p w:rsidR="004F1C0D" w:rsidRPr="004F1C0D" w:rsidRDefault="004F1C0D" w:rsidP="004F1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Djelatnost škole obuhvaća osnovnoškolsko obrazovanje i odgoj učenika 1.- 8. razreda. Nastava je organizirana u dvije smjene, (jutarnja smjena – predmetna nastava i poslijepodnevna smjena – razredna nastava) u petodnevnom radnom tjednu sa slobodnim subotama  za ukupno 163 učenika raspoređenih u 13 razrednih odjela, 155 učenika u matičnoj školi u </w:t>
            </w:r>
            <w:proofErr w:type="spellStart"/>
            <w:r w:rsidRPr="004F1C0D">
              <w:rPr>
                <w:rFonts w:ascii="Times New Roman" w:eastAsia="Times New Roman" w:hAnsi="Times New Roman" w:cs="Times New Roman"/>
                <w:sz w:val="20"/>
                <w:szCs w:val="20"/>
              </w:rPr>
              <w:t>Petrijevcima</w:t>
            </w:r>
            <w:proofErr w:type="spellEnd"/>
            <w:r w:rsidRPr="004F1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2 kombinirana razredna odjela, 8 učenika u područnoj školi u Satnici.</w:t>
            </w:r>
          </w:p>
          <w:p w:rsidR="004F1C0D" w:rsidRPr="004F1C0D" w:rsidRDefault="004F1C0D" w:rsidP="004F1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C0D">
              <w:rPr>
                <w:rFonts w:ascii="Times New Roman" w:eastAsia="Times New Roman" w:hAnsi="Times New Roman" w:cs="Times New Roman"/>
                <w:sz w:val="20"/>
                <w:szCs w:val="20"/>
              </w:rPr>
              <w:t>Održavanje sjednica stručnih, razrednih, nastavničkih vijeća i tijela upravljanja održavaju se u kanim popodnevnim ili večernjim satima.</w:t>
            </w:r>
          </w:p>
          <w:p w:rsidR="004F1C0D" w:rsidRPr="004F1C0D" w:rsidRDefault="004F1C0D" w:rsidP="004F1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Nastava se izvodi prema nastavnim planovima i programima koje je donijelo Ministarstvo znanosti, obrazovanja i sporta, prema Godišnjem planu i programu te Školskom kurikulumu za školsku godinu 202</w:t>
            </w:r>
            <w:r w:rsidR="00282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F1C0D"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282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F1C0D">
              <w:rPr>
                <w:rFonts w:ascii="Times New Roman" w:eastAsia="Times New Roman" w:hAnsi="Times New Roman" w:cs="Times New Roman"/>
                <w:sz w:val="20"/>
                <w:szCs w:val="20"/>
              </w:rPr>
              <w:t>.  uz stručnu zastupljenost učitelja i stručnih suradnika (pedagog, knjižničar (na pola radnog vremena).</w:t>
            </w:r>
          </w:p>
          <w:p w:rsidR="004F1C0D" w:rsidRPr="004F1C0D" w:rsidRDefault="004F1C0D" w:rsidP="004F1C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000"/>
              <w:gridCol w:w="1377"/>
              <w:gridCol w:w="1377"/>
              <w:gridCol w:w="1459"/>
            </w:tblGrid>
            <w:tr w:rsidR="004F1C0D" w:rsidRPr="002C152C" w:rsidTr="00564F59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C0D" w:rsidRPr="006B6C24" w:rsidRDefault="004F1C0D" w:rsidP="004F1C0D">
                  <w:pPr>
                    <w:jc w:val="center"/>
                    <w:rPr>
                      <w:bCs/>
                      <w:sz w:val="20"/>
                    </w:rPr>
                  </w:pPr>
                  <w:proofErr w:type="spellStart"/>
                  <w:r w:rsidRPr="006B6C24">
                    <w:rPr>
                      <w:bCs/>
                      <w:sz w:val="20"/>
                    </w:rPr>
                    <w:t>R.b</w:t>
                  </w:r>
                  <w:proofErr w:type="spellEnd"/>
                  <w:r w:rsidRPr="006B6C24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C0D" w:rsidRPr="006B6C24" w:rsidRDefault="004F1C0D" w:rsidP="004F1C0D">
                  <w:pPr>
                    <w:jc w:val="center"/>
                    <w:rPr>
                      <w:bCs/>
                      <w:sz w:val="20"/>
                    </w:rPr>
                  </w:pPr>
                  <w:r w:rsidRPr="006B6C24">
                    <w:rPr>
                      <w:bCs/>
                      <w:sz w:val="20"/>
                    </w:rPr>
                    <w:t xml:space="preserve">Naziv </w:t>
                  </w:r>
                  <w:r>
                    <w:rPr>
                      <w:bCs/>
                      <w:sz w:val="20"/>
                    </w:rPr>
                    <w:t>programa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C0D" w:rsidRPr="002C152C" w:rsidRDefault="004F1C0D" w:rsidP="004F1C0D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C0D" w:rsidRPr="002C152C" w:rsidRDefault="004F1C0D" w:rsidP="004F1C0D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C0D" w:rsidRPr="002C152C" w:rsidRDefault="004F1C0D" w:rsidP="004F1C0D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2026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4F1C0D" w:rsidTr="00564F59">
              <w:trPr>
                <w:cantSplit/>
                <w:trHeight w:val="90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C0D" w:rsidRPr="006B6C24" w:rsidRDefault="004F1C0D" w:rsidP="004F1C0D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hanging="720"/>
                    <w:rPr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C0D" w:rsidRDefault="004F1C0D" w:rsidP="004F1C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Razvoj odgojno-</w:t>
                  </w:r>
                  <w:proofErr w:type="spellStart"/>
                  <w:r>
                    <w:rPr>
                      <w:sz w:val="20"/>
                    </w:rPr>
                    <w:t>oobrazovnog</w:t>
                  </w:r>
                  <w:proofErr w:type="spellEnd"/>
                </w:p>
                <w:p w:rsidR="004F1C0D" w:rsidRPr="006B6C24" w:rsidRDefault="004F1C0D" w:rsidP="004F1C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sustava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Default="004F1C0D" w:rsidP="004F1C0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8.886,00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Default="004F1C0D" w:rsidP="004F1C0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8.886,00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Default="004F1C0D" w:rsidP="004F1C0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8.886,00</w:t>
                  </w:r>
                </w:p>
              </w:tc>
            </w:tr>
            <w:tr w:rsidR="004F1C0D" w:rsidTr="00564F59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C0D" w:rsidRPr="006B6C24" w:rsidRDefault="004F1C0D" w:rsidP="004F1C0D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hanging="720"/>
                    <w:rPr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C0D" w:rsidRPr="006B6C24" w:rsidRDefault="004F1C0D" w:rsidP="004F1C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Financiranje osnovnog školstva prema minimalnom standardu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Default="004F1C0D" w:rsidP="004F1C0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64.774,00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Default="004F1C0D" w:rsidP="004F1C0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64.774,00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Default="004F1C0D" w:rsidP="004F1C0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64.774,00</w:t>
                  </w:r>
                </w:p>
              </w:tc>
            </w:tr>
            <w:tr w:rsidR="004F1C0D" w:rsidTr="00564F59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C0D" w:rsidRPr="006B6C24" w:rsidRDefault="004F1C0D" w:rsidP="004F1C0D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hanging="720"/>
                    <w:rPr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C0D" w:rsidRDefault="004F1C0D" w:rsidP="004F1C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Financiranje školstva izvan županijskog proračuna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Default="004F1C0D" w:rsidP="004F1C0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832.200,00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Default="004F1C0D" w:rsidP="004F1C0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832.200,00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Default="004F1C0D" w:rsidP="004F1C0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832.200,00</w:t>
                  </w:r>
                </w:p>
              </w:tc>
            </w:tr>
            <w:tr w:rsidR="004F1C0D" w:rsidRPr="00C3323D" w:rsidTr="00564F59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C0D" w:rsidRPr="00C3323D" w:rsidRDefault="004F1C0D" w:rsidP="004F1C0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C0D" w:rsidRPr="00C3323D" w:rsidRDefault="004F1C0D" w:rsidP="004F1C0D">
                  <w:pPr>
                    <w:rPr>
                      <w:b/>
                      <w:bCs/>
                      <w:sz w:val="20"/>
                    </w:rPr>
                  </w:pPr>
                  <w:r w:rsidRPr="00C3323D">
                    <w:rPr>
                      <w:b/>
                      <w:bCs/>
                      <w:sz w:val="20"/>
                    </w:rPr>
                    <w:t xml:space="preserve">Ukupno 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Pr="00C3323D" w:rsidRDefault="004F1C0D" w:rsidP="004F1C0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905.860,00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Pr="00C3323D" w:rsidRDefault="004F1C0D" w:rsidP="004F1C0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905.860,00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C0D" w:rsidRPr="00C3323D" w:rsidRDefault="004F1C0D" w:rsidP="004F1C0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905.860,00</w:t>
                  </w:r>
                </w:p>
              </w:tc>
            </w:tr>
          </w:tbl>
          <w:p w:rsidR="004F1C0D" w:rsidRDefault="004F1C0D"/>
          <w:p w:rsidR="004F1C0D" w:rsidRPr="004F1C0D" w:rsidRDefault="004F1C0D" w:rsidP="004F1C0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C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Prihodi i primici, kao i rashodi i izdaci u planu za 2024.g. su uravnoteženi i ne očekuje se niti višak niti manjak prihoda.</w:t>
            </w:r>
          </w:p>
          <w:p w:rsidR="004F1C0D" w:rsidRPr="004F1C0D" w:rsidRDefault="004F1C0D" w:rsidP="004F1C0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C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 je rađen na osnovu uputa i zadanih limita od strane osnivača OBŽ.</w:t>
            </w:r>
          </w:p>
          <w:p w:rsidR="004F1C0D" w:rsidRPr="004F1C0D" w:rsidRDefault="004F1C0D" w:rsidP="004F1C0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C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Sredstva koja se financiraju iz proračuna OBŽ Uglavnom su ostala na nivou</w:t>
            </w:r>
          </w:p>
          <w:p w:rsidR="004F1C0D" w:rsidRPr="004F1C0D" w:rsidRDefault="004F1C0D" w:rsidP="004F1C0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C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plana za 2023.g.</w:t>
            </w:r>
          </w:p>
          <w:p w:rsidR="004F1C0D" w:rsidRPr="004F1C0D" w:rsidRDefault="004F1C0D" w:rsidP="004F1C0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C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Iznosi koji se financiraju izvan županijskog proračuna u planu za 2024.g.</w:t>
            </w:r>
          </w:p>
          <w:p w:rsidR="004F1C0D" w:rsidRPr="004F1C0D" w:rsidRDefault="004F1C0D" w:rsidP="004F1C0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C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povećani su u odnosu na 2023.g. uglavnom, zbog očekivanog povećanja plaća i</w:t>
            </w:r>
          </w:p>
          <w:p w:rsidR="004F1C0D" w:rsidRDefault="004F1C0D" w:rsidP="004F1C0D">
            <w:r w:rsidRPr="004F1C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naknada za zaposlene.</w:t>
            </w:r>
          </w:p>
        </w:tc>
      </w:tr>
    </w:tbl>
    <w:p w:rsidR="004F1C0D" w:rsidRDefault="004F1C0D"/>
    <w:p w:rsidR="004F1C0D" w:rsidRDefault="004F1C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9"/>
        <w:gridCol w:w="273"/>
        <w:gridCol w:w="7070"/>
      </w:tblGrid>
      <w:tr w:rsidR="006A7275" w:rsidTr="006A7275">
        <w:tc>
          <w:tcPr>
            <w:tcW w:w="1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275" w:rsidRDefault="006A7275" w:rsidP="006A72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NAZIV PROGRAMA:</w:t>
            </w:r>
          </w:p>
          <w:p w:rsidR="006A7275" w:rsidRPr="006A7275" w:rsidRDefault="006A7275" w:rsidP="006A727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7275" w:rsidRDefault="006A7275">
            <w:r w:rsidRPr="006A7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OPIS PROGRAMA, OPĆI I POSEBNI CILJEVI</w:t>
            </w:r>
          </w:p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ZAKONSKA OSNOVA ZA UVOĐENJE PROGRAMA:</w:t>
            </w: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P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NAČIN I SREDSTVA ZA REALIZACIJU PROGRAMA:</w:t>
            </w:r>
          </w:p>
          <w:p w:rsidR="006A7275" w:rsidRPr="006A7275" w:rsidRDefault="006A7275" w:rsidP="006A72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6A7275" w:rsidRDefault="006A7275"/>
          <w:p w:rsidR="002D433B" w:rsidRDefault="002D433B"/>
          <w:p w:rsidR="006A7275" w:rsidRDefault="00875F00">
            <w:r w:rsidRPr="00875F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POKAZATELJI USPJEŠNOSTI</w:t>
            </w:r>
          </w:p>
          <w:p w:rsidR="006A7275" w:rsidRDefault="006A7275"/>
          <w:p w:rsidR="006A7275" w:rsidRDefault="006A7275"/>
          <w:p w:rsidR="006A7275" w:rsidRDefault="006A7275"/>
          <w:p w:rsidR="006A7275" w:rsidRDefault="006A7275"/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A7275" w:rsidRDefault="006A7275"/>
        </w:tc>
        <w:tc>
          <w:tcPr>
            <w:tcW w:w="7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>razvoj odgojno-obrazovnog susatava</w:t>
            </w:r>
          </w:p>
          <w:p w:rsidR="006A7275" w:rsidRDefault="006A7275"/>
          <w:p w:rsidR="006A7275" w:rsidRDefault="006A7275"/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 </w:t>
            </w:r>
            <w:r w:rsidRPr="006A72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„Učimo zajedno 7“</w:t>
            </w: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OŠ Petrijevci realizira kao partner zajedno s Osječko-baranjskom županijom. Cilj je pružiti podršku učeniku s teškoćama kako bi isti mogao biti integriran u redovni obrazovni sustav.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 </w:t>
            </w:r>
            <w:r w:rsidRPr="006A72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„Shema – voće, povrće i mlijeko“</w:t>
            </w:r>
            <w:r w:rsidRPr="006A727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OŠ Petrijevci realizira kao partner zajedno s Osječko-baranjskom županijom. Cilj projekta je osigurati redovnu konzumaciju voća, povrća i mlijeka svakom učeniku.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 </w:t>
            </w:r>
            <w:r w:rsidRPr="006A72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Sufinanciranje obvezne školske lektire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Osječko-baranjska županija sufinancira nabavu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lektirnih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naslova za knjižnicu OŠ Petrijevci kako bi se obogatio knjižni fond, ali i zamijenila dotrajala izdanja.</w:t>
            </w:r>
          </w:p>
          <w:p w:rsid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Provođenje projekata ostvaruje se u skladu s: 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• odredbama Zakona o odgoju i obrazovanju u osnovnoj i srednjoj školi ( N.N. br. 87/08, 86/09, 92/10, 105/10, 90/11, 5/12, 16/12, 86/12, 126 /12, 94/13, 152/14, 07/17, 68/18, 98/19, 64/20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• odredbama Zakona o ustanovama (N.N. 76,93, 29/97, 47/99, 35/08, 127/19)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Financijski plan napravljen je u skladu s: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• uputama za izradu proračuna osječko-baranjske županija za razdoblje 2023. – 2025. godina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• Godišnjim planom i progr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amom rada za školsku godinu 2023./2024</w:t>
            </w: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• Školskim kurikulumom OŠ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ETRIJEVCI za školsku godinu 2023./2024</w:t>
            </w: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• Sporazumom o part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nerstvu sa školom partnerom u ok</w:t>
            </w: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viru projekta „Učimo 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zajedno 7" za školsku godinu 2023./24</w:t>
            </w: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Ugovoro</w:t>
            </w:r>
            <w:r w:rsidRPr="006A7275">
              <w:rPr>
                <w:rFonts w:ascii="Times New Roman" w:eastAsia="Times New Roman" w:hAnsi="Times New Roman" w:cs="Times New Roman"/>
                <w:sz w:val="20"/>
                <w:szCs w:val="20"/>
              </w:rPr>
              <w:t>m o opskrbi škole prihvatljivim proizvodima u okviru Školske sheme</w:t>
            </w:r>
          </w:p>
          <w:p w:rsidR="006A7275" w:rsidRDefault="006A7275"/>
          <w:p w:rsidR="002D433B" w:rsidRDefault="002D433B" w:rsidP="006A72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IZVOR SREDSTAVA JE ŽUPANIJA OSJEČKO BARANJSKA i EU PROJEKTI</w:t>
            </w:r>
          </w:p>
          <w:p w:rsidR="006A7275" w:rsidRDefault="006A7275"/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2"/>
              <w:gridCol w:w="1989"/>
              <w:gridCol w:w="1355"/>
              <w:gridCol w:w="1355"/>
              <w:gridCol w:w="1433"/>
            </w:tblGrid>
            <w:tr w:rsidR="006A7275" w:rsidRPr="002C152C" w:rsidTr="00564F59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275" w:rsidRPr="006B6C24" w:rsidRDefault="006A7275" w:rsidP="006A7275">
                  <w:pPr>
                    <w:jc w:val="center"/>
                    <w:rPr>
                      <w:bCs/>
                      <w:sz w:val="20"/>
                    </w:rPr>
                  </w:pPr>
                  <w:proofErr w:type="spellStart"/>
                  <w:r w:rsidRPr="006B6C24">
                    <w:rPr>
                      <w:bCs/>
                      <w:sz w:val="20"/>
                    </w:rPr>
                    <w:t>R.b</w:t>
                  </w:r>
                  <w:proofErr w:type="spellEnd"/>
                  <w:r w:rsidRPr="006B6C24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275" w:rsidRPr="006B6C24" w:rsidRDefault="006A7275" w:rsidP="006A7275">
                  <w:pPr>
                    <w:jc w:val="center"/>
                    <w:rPr>
                      <w:bCs/>
                      <w:sz w:val="20"/>
                    </w:rPr>
                  </w:pPr>
                  <w:r w:rsidRPr="006B6C24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275" w:rsidRPr="002C152C" w:rsidRDefault="006A7275" w:rsidP="006A7275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275" w:rsidRPr="002C152C" w:rsidRDefault="006A7275" w:rsidP="006A7275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275" w:rsidRPr="002C152C" w:rsidRDefault="006A7275" w:rsidP="006A7275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2026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6A7275" w:rsidTr="00564F59">
              <w:trPr>
                <w:cantSplit/>
                <w:trHeight w:val="90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B6C24" w:rsidRDefault="006A7275" w:rsidP="006A7275">
                  <w:pPr>
                    <w:tabs>
                      <w:tab w:val="left" w:pos="0"/>
                    </w:tabs>
                    <w:ind w:left="284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B6C24" w:rsidRDefault="006A7275" w:rsidP="006A727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EU projekt UČIMO ZAJEDNA 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Default="006A7275" w:rsidP="006A72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6.830,00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Default="006A7275" w:rsidP="006A72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6.830,00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Default="006A7275" w:rsidP="006A72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6.830,00</w:t>
                  </w:r>
                </w:p>
              </w:tc>
            </w:tr>
            <w:tr w:rsidR="006A7275" w:rsidTr="00564F59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B6C24" w:rsidRDefault="006A7275" w:rsidP="006A7275">
                  <w:pPr>
                    <w:tabs>
                      <w:tab w:val="left" w:pos="0"/>
                    </w:tabs>
                    <w:ind w:left="284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B6C24" w:rsidRDefault="006A7275" w:rsidP="006A727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SHEMA VOĆE POVRĆE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Default="006A7275" w:rsidP="006A72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1.973,00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Default="006A7275" w:rsidP="006A72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1.973,00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Default="006A7275" w:rsidP="006A727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1.973,00</w:t>
                  </w:r>
                </w:p>
              </w:tc>
            </w:tr>
            <w:tr w:rsidR="006A7275" w:rsidTr="00564F59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B6C24" w:rsidRDefault="006A7275" w:rsidP="006A7275">
                  <w:pPr>
                    <w:tabs>
                      <w:tab w:val="left" w:pos="0"/>
                    </w:tabs>
                    <w:ind w:left="284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Default="006A7275" w:rsidP="006A7275">
                  <w:pPr>
                    <w:rPr>
                      <w:sz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Default="006A7275" w:rsidP="006A727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Default="006A7275" w:rsidP="006A727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Default="006A7275" w:rsidP="006A727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A7275" w:rsidRPr="00A533A1" w:rsidTr="00564F59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B6C24" w:rsidRDefault="006A7275" w:rsidP="006A7275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B6C24" w:rsidRDefault="006A7275" w:rsidP="006A7275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Sufinanciranje obvezne školske lektire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Pr="00A533A1" w:rsidRDefault="006A7275" w:rsidP="006A7275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83,00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Pr="00A533A1" w:rsidRDefault="006A7275" w:rsidP="006A7275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83,00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Pr="00A533A1" w:rsidRDefault="006A7275" w:rsidP="006A7275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83,00</w:t>
                  </w:r>
                </w:p>
              </w:tc>
            </w:tr>
            <w:tr w:rsidR="006A7275" w:rsidRPr="0065670A" w:rsidTr="00564F59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5670A" w:rsidRDefault="006A7275" w:rsidP="006A727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75" w:rsidRPr="0065670A" w:rsidRDefault="006A7275" w:rsidP="006A7275">
                  <w:pPr>
                    <w:rPr>
                      <w:b/>
                      <w:bCs/>
                      <w:sz w:val="20"/>
                    </w:rPr>
                  </w:pPr>
                  <w:r w:rsidRPr="0065670A">
                    <w:rPr>
                      <w:b/>
                      <w:bCs/>
                      <w:sz w:val="20"/>
                    </w:rPr>
                    <w:t>UKUPNO: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Pr="0065670A" w:rsidRDefault="006A7275" w:rsidP="006A727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8.886,00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Pr="0065670A" w:rsidRDefault="006A7275" w:rsidP="006A727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8.886,00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275" w:rsidRPr="0065670A" w:rsidRDefault="006A7275" w:rsidP="006A727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8.886,00</w:t>
                  </w:r>
                </w:p>
              </w:tc>
            </w:tr>
          </w:tbl>
          <w:p w:rsidR="006A7275" w:rsidRDefault="006A7275"/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 „Shema voće povrće mlijeko“ u cijelosti se financira iz EU projekata.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 „Učimo zajedno“ financira se iz EU projekata 6.060,00€ te iz županijskog proračuna 770,00€.</w:t>
            </w:r>
          </w:p>
          <w:p w:rsidR="006A7275" w:rsidRPr="006A7275" w:rsidRDefault="006A7275" w:rsidP="006A72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 „Sufinanciranje obv</w:t>
            </w:r>
            <w:r w:rsidR="00C81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ezne</w:t>
            </w:r>
            <w:r w:rsidRPr="006A72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školske lektire“ financira se iz županijskog proračuna.</w:t>
            </w:r>
          </w:p>
          <w:p w:rsidR="006A7275" w:rsidRDefault="006A7275"/>
          <w:p w:rsidR="00875F00" w:rsidRDefault="00875F00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372"/>
              <w:gridCol w:w="1369"/>
              <w:gridCol w:w="1367"/>
              <w:gridCol w:w="1368"/>
              <w:gridCol w:w="1368"/>
            </w:tblGrid>
            <w:tr w:rsidR="00875F00" w:rsidTr="00564F59">
              <w:tc>
                <w:tcPr>
                  <w:tcW w:w="1379" w:type="dxa"/>
                </w:tcPr>
                <w:p w:rsidR="00875F00" w:rsidRDefault="00875F00" w:rsidP="00875F00">
                  <w:pPr>
                    <w:rPr>
                      <w:bCs/>
                      <w:sz w:val="20"/>
                    </w:rPr>
                  </w:pPr>
                  <w:r w:rsidRPr="00AB0D9B">
                    <w:rPr>
                      <w:bCs/>
                      <w:sz w:val="20"/>
                    </w:rPr>
                    <w:lastRenderedPageBreak/>
                    <w:t>Pokazatelj uspješnosti</w:t>
                  </w:r>
                </w:p>
              </w:tc>
              <w:tc>
                <w:tcPr>
                  <w:tcW w:w="1379" w:type="dxa"/>
                </w:tcPr>
                <w:p w:rsidR="00875F00" w:rsidRPr="00AB0D9B" w:rsidRDefault="00875F00" w:rsidP="00875F00">
                  <w:pPr>
                    <w:jc w:val="center"/>
                    <w:rPr>
                      <w:sz w:val="20"/>
                    </w:rPr>
                  </w:pPr>
                  <w:r w:rsidRPr="00AB0D9B">
                    <w:rPr>
                      <w:sz w:val="20"/>
                    </w:rPr>
                    <w:t>Polazna</w:t>
                  </w:r>
                </w:p>
                <w:p w:rsidR="00875F00" w:rsidRDefault="00875F00" w:rsidP="00875F00">
                  <w:pPr>
                    <w:jc w:val="center"/>
                    <w:rPr>
                      <w:bCs/>
                      <w:sz w:val="20"/>
                    </w:rPr>
                  </w:pPr>
                  <w:r w:rsidRPr="00AB0D9B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379" w:type="dxa"/>
                </w:tcPr>
                <w:p w:rsidR="00875F00" w:rsidRPr="00AB0D9B" w:rsidRDefault="00875F00" w:rsidP="00875F00">
                  <w:pPr>
                    <w:pStyle w:val="Naslov7"/>
                    <w:outlineLvl w:val="6"/>
                    <w:rPr>
                      <w:rFonts w:ascii="Times New Roman" w:hAnsi="Times New Roman"/>
                      <w:b w:val="0"/>
                    </w:rPr>
                  </w:pPr>
                  <w:r w:rsidRPr="00AB0D9B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:rsidR="00875F00" w:rsidRPr="00AB0D9B" w:rsidRDefault="00875F00" w:rsidP="00875F00">
                  <w:pPr>
                    <w:pStyle w:val="Naslov7"/>
                    <w:outlineLvl w:val="6"/>
                    <w:rPr>
                      <w:rFonts w:ascii="Times New Roman" w:hAnsi="Times New Roman"/>
                      <w:b w:val="0"/>
                    </w:rPr>
                  </w:pPr>
                  <w:r w:rsidRPr="00AB0D9B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:rsidR="00875F00" w:rsidRDefault="00875F0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2024</w:t>
                  </w:r>
                  <w:r w:rsidRPr="00AB0D9B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380" w:type="dxa"/>
                </w:tcPr>
                <w:p w:rsidR="00875F00" w:rsidRPr="00AB0D9B" w:rsidRDefault="00875F00" w:rsidP="00875F00">
                  <w:pPr>
                    <w:pStyle w:val="Naslov7"/>
                    <w:outlineLvl w:val="6"/>
                    <w:rPr>
                      <w:rFonts w:ascii="Times New Roman" w:hAnsi="Times New Roman"/>
                      <w:b w:val="0"/>
                    </w:rPr>
                  </w:pPr>
                  <w:r w:rsidRPr="00AB0D9B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:rsidR="00875F00" w:rsidRPr="00AB0D9B" w:rsidRDefault="00875F00" w:rsidP="00875F00">
                  <w:pPr>
                    <w:pStyle w:val="Naslov7"/>
                    <w:outlineLvl w:val="6"/>
                    <w:rPr>
                      <w:rFonts w:ascii="Times New Roman" w:hAnsi="Times New Roman"/>
                      <w:b w:val="0"/>
                    </w:rPr>
                  </w:pPr>
                  <w:r w:rsidRPr="00AB0D9B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:rsidR="00875F00" w:rsidRDefault="00875F0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2025</w:t>
                  </w:r>
                  <w:r w:rsidRPr="00AB0D9B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380" w:type="dxa"/>
                </w:tcPr>
                <w:p w:rsidR="00875F00" w:rsidRPr="00AB0D9B" w:rsidRDefault="00875F00" w:rsidP="00875F00">
                  <w:pPr>
                    <w:pStyle w:val="Naslov7"/>
                    <w:outlineLvl w:val="6"/>
                    <w:rPr>
                      <w:rFonts w:ascii="Times New Roman" w:hAnsi="Times New Roman"/>
                      <w:b w:val="0"/>
                    </w:rPr>
                  </w:pPr>
                  <w:r w:rsidRPr="00AB0D9B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:rsidR="00875F00" w:rsidRPr="00AB0D9B" w:rsidRDefault="00875F00" w:rsidP="00875F00">
                  <w:pPr>
                    <w:pStyle w:val="Naslov7"/>
                    <w:outlineLvl w:val="6"/>
                    <w:rPr>
                      <w:rFonts w:ascii="Times New Roman" w:hAnsi="Times New Roman"/>
                      <w:b w:val="0"/>
                    </w:rPr>
                  </w:pPr>
                  <w:r w:rsidRPr="00AB0D9B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:rsidR="00875F00" w:rsidRDefault="00875F0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2026</w:t>
                  </w:r>
                  <w:r w:rsidRPr="00AB0D9B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875F00" w:rsidTr="00564F59">
              <w:tc>
                <w:tcPr>
                  <w:tcW w:w="1379" w:type="dxa"/>
                </w:tcPr>
                <w:p w:rsidR="00875F00" w:rsidRDefault="00875F00" w:rsidP="00875F00">
                  <w:pPr>
                    <w:rPr>
                      <w:bCs/>
                      <w:sz w:val="20"/>
                    </w:rPr>
                  </w:pPr>
                  <w:r>
                    <w:rPr>
                      <w:sz w:val="20"/>
                    </w:rPr>
                    <w:t>broj učenika kojima je potreban pomoćnik u nastavi</w:t>
                  </w:r>
                </w:p>
              </w:tc>
              <w:tc>
                <w:tcPr>
                  <w:tcW w:w="1379" w:type="dxa"/>
                  <w:vAlign w:val="center"/>
                </w:tcPr>
                <w:p w:rsidR="00875F00" w:rsidRDefault="00875F0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1379" w:type="dxa"/>
                  <w:vAlign w:val="center"/>
                </w:tcPr>
                <w:p w:rsidR="00875F00" w:rsidRDefault="00875F0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1380" w:type="dxa"/>
                  <w:vAlign w:val="center"/>
                </w:tcPr>
                <w:p w:rsidR="00875F00" w:rsidRDefault="00875F0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1380" w:type="dxa"/>
                  <w:vAlign w:val="center"/>
                </w:tcPr>
                <w:p w:rsidR="00875F00" w:rsidRDefault="00875F0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</w:tr>
            <w:tr w:rsidR="00875F00" w:rsidTr="00564F59">
              <w:tc>
                <w:tcPr>
                  <w:tcW w:w="1379" w:type="dxa"/>
                </w:tcPr>
                <w:p w:rsidR="00875F00" w:rsidRDefault="00875F00" w:rsidP="00875F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broj učenika kojima je osigurano voće, povrće i mlijeko</w:t>
                  </w:r>
                </w:p>
              </w:tc>
              <w:tc>
                <w:tcPr>
                  <w:tcW w:w="1379" w:type="dxa"/>
                  <w:vAlign w:val="center"/>
                </w:tcPr>
                <w:p w:rsidR="00875F00" w:rsidRDefault="00875F0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159</w:t>
                  </w:r>
                </w:p>
              </w:tc>
              <w:tc>
                <w:tcPr>
                  <w:tcW w:w="1379" w:type="dxa"/>
                  <w:vAlign w:val="center"/>
                </w:tcPr>
                <w:p w:rsidR="00875F00" w:rsidRDefault="00875F0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159</w:t>
                  </w:r>
                </w:p>
              </w:tc>
              <w:tc>
                <w:tcPr>
                  <w:tcW w:w="1380" w:type="dxa"/>
                  <w:vAlign w:val="center"/>
                </w:tcPr>
                <w:p w:rsidR="00875F00" w:rsidRDefault="00875F0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159</w:t>
                  </w:r>
                </w:p>
              </w:tc>
              <w:tc>
                <w:tcPr>
                  <w:tcW w:w="1380" w:type="dxa"/>
                  <w:vAlign w:val="center"/>
                </w:tcPr>
                <w:p w:rsidR="00875F00" w:rsidRDefault="00875F0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159</w:t>
                  </w:r>
                </w:p>
              </w:tc>
            </w:tr>
            <w:tr w:rsidR="00875F00" w:rsidTr="00564F59">
              <w:tc>
                <w:tcPr>
                  <w:tcW w:w="1379" w:type="dxa"/>
                </w:tcPr>
                <w:p w:rsidR="00875F00" w:rsidRDefault="00875F00" w:rsidP="00875F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broj kupljenih naslova lektire</w:t>
                  </w:r>
                </w:p>
              </w:tc>
              <w:tc>
                <w:tcPr>
                  <w:tcW w:w="1379" w:type="dxa"/>
                  <w:vAlign w:val="center"/>
                </w:tcPr>
                <w:p w:rsidR="00875F00" w:rsidRDefault="00875F0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1379" w:type="dxa"/>
                  <w:vAlign w:val="center"/>
                </w:tcPr>
                <w:p w:rsidR="00875F00" w:rsidRDefault="00875F0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1380" w:type="dxa"/>
                  <w:vAlign w:val="center"/>
                </w:tcPr>
                <w:p w:rsidR="00875F00" w:rsidRDefault="00875F0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1380" w:type="dxa"/>
                  <w:vAlign w:val="center"/>
                </w:tcPr>
                <w:p w:rsidR="00875F00" w:rsidRDefault="00875F00" w:rsidP="00875F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</w:tr>
          </w:tbl>
          <w:p w:rsidR="00875F00" w:rsidRDefault="00875F00"/>
        </w:tc>
      </w:tr>
    </w:tbl>
    <w:p w:rsidR="004F1C0D" w:rsidRDefault="004F1C0D"/>
    <w:p w:rsidR="00875F00" w:rsidRDefault="00875F0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4"/>
        <w:gridCol w:w="283"/>
        <w:gridCol w:w="7035"/>
      </w:tblGrid>
      <w:tr w:rsidR="00875F00" w:rsidTr="006E50A1">
        <w:trPr>
          <w:trHeight w:val="8299"/>
        </w:trPr>
        <w:tc>
          <w:tcPr>
            <w:tcW w:w="1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5F00" w:rsidRDefault="00875F00" w:rsidP="00875F00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75F0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NAZIV PROGRAMA:</w:t>
            </w: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75F00" w:rsidRDefault="00875F00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5F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OPIS PROGRAMA, OPĆI I POSEBNI CILJEVI:</w:t>
            </w: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Default="006E50A1" w:rsidP="006E50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E50A1" w:rsidRPr="006E50A1" w:rsidRDefault="006E50A1" w:rsidP="006E50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ZAKONSKA OSNOVA ZA UVOĐENJE PROGRAMA:</w:t>
            </w:r>
          </w:p>
          <w:p w:rsidR="006E50A1" w:rsidRDefault="006E50A1" w:rsidP="00875F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75F00" w:rsidRDefault="00875F00"/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75F00" w:rsidRDefault="00875F00"/>
        </w:tc>
        <w:tc>
          <w:tcPr>
            <w:tcW w:w="7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5F00" w:rsidRDefault="00875F00" w:rsidP="00875F00">
            <w:pPr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875F0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  <w:t>financiranje osnovnog školstva prema minimalnom standardu</w:t>
            </w:r>
          </w:p>
          <w:p w:rsidR="006E50A1" w:rsidRPr="00875F00" w:rsidRDefault="006E50A1" w:rsidP="00875F00">
            <w:pPr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</w:pPr>
          </w:p>
          <w:p w:rsidR="00875F00" w:rsidRPr="00875F00" w:rsidRDefault="00875F00" w:rsidP="00875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Prioritet škole je kvalitetno obrazovanje i odgoj učenika što ostvarujemo stalnim usavršavanjem nastavnika (seminari, stručni skupovi, aktivi) i podizanjem nastavnog standarda na višu razinu. Oblici nastave koji motiviraju i aktivno uključuju učenike u rad su projektna nastava, istraživačka nastava i terenska nastava. Potičemo učenike na izražavanje kreativnosti, talenata i sposobnosti kroz uključivanje u slobodne aktivnosti, natjecanja te druge školske projekte, priredbe i manifestacije. </w:t>
            </w:r>
          </w:p>
          <w:p w:rsidR="00875F00" w:rsidRPr="00875F00" w:rsidRDefault="00875F00" w:rsidP="00875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Ovim programom i dalje se želi postići kvalitetno pružanje usluge odgoja i obrazovanja djece osnovne škole. Želimo podići kvalitetu izvođenja nastave na višu razinu i to redovitim usavršavanjem naših djelatnika (putem aktiva na županijskoj i državnoj razini i putem osobnog usavršavanja) i poticanjem djelatnika na napredovanje u zvanje. </w:t>
            </w:r>
          </w:p>
          <w:p w:rsidR="00875F00" w:rsidRPr="00875F00" w:rsidRDefault="00875F00" w:rsidP="00875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00">
              <w:rPr>
                <w:rFonts w:ascii="Times New Roman" w:eastAsia="Times New Roman" w:hAnsi="Times New Roman" w:cs="Times New Roman"/>
                <w:sz w:val="20"/>
                <w:szCs w:val="20"/>
              </w:rPr>
              <w:t>Učenike ćemo poticati na veću uključenost u školska natjecanja i sportska natjecanja. Učenike ćemo uključiti u osmišljavanje i kreiranje života škole.</w:t>
            </w:r>
          </w:p>
          <w:p w:rsidR="00875F00" w:rsidRPr="00875F00" w:rsidRDefault="00875F00" w:rsidP="00875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F00">
              <w:rPr>
                <w:rFonts w:ascii="Times New Roman" w:eastAsia="Times New Roman" w:hAnsi="Times New Roman" w:cs="Times New Roman"/>
                <w:sz w:val="20"/>
                <w:szCs w:val="20"/>
              </w:rPr>
              <w:t>Želimo da se škola uključi i u EU projekte, te da postane e-</w:t>
            </w:r>
            <w:proofErr w:type="spellStart"/>
            <w:r w:rsidRPr="00875F00">
              <w:rPr>
                <w:rFonts w:ascii="Times New Roman" w:eastAsia="Times New Roman" w:hAnsi="Times New Roman" w:cs="Times New Roman"/>
                <w:sz w:val="20"/>
                <w:szCs w:val="20"/>
              </w:rPr>
              <w:t>twinning</w:t>
            </w:r>
            <w:proofErr w:type="spellEnd"/>
            <w:r w:rsidRPr="00875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škola.</w:t>
            </w:r>
          </w:p>
          <w:p w:rsidR="00875F00" w:rsidRDefault="00875F00">
            <w:r>
              <w:t>Želimo detektirati darovite učenike i fokusirati se na rad s njima.</w:t>
            </w:r>
          </w:p>
          <w:p w:rsidR="006E50A1" w:rsidRPr="006E50A1" w:rsidRDefault="006E50A1" w:rsidP="006E50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Ovaj program provodit će se kroz sljedeće aktivnosti i projekte:</w:t>
            </w:r>
          </w:p>
          <w:p w:rsidR="006E50A1" w:rsidRPr="006E50A1" w:rsidRDefault="006E50A1" w:rsidP="006E50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Redovito stručno usavršavanje učitelja</w:t>
            </w:r>
          </w:p>
          <w:p w:rsidR="006E50A1" w:rsidRPr="006E50A1" w:rsidRDefault="006E50A1" w:rsidP="006E50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Napredovanje učitelja u zvanje</w:t>
            </w:r>
          </w:p>
          <w:p w:rsidR="006E50A1" w:rsidRPr="006E50A1" w:rsidRDefault="006E50A1" w:rsidP="006E50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Rad s nadarenom djecom</w:t>
            </w:r>
          </w:p>
          <w:p w:rsidR="006E50A1" w:rsidRPr="006E50A1" w:rsidRDefault="006E50A1" w:rsidP="006E50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Izvannastavne aktivnosti</w:t>
            </w:r>
          </w:p>
          <w:p w:rsidR="006E50A1" w:rsidRPr="006E50A1" w:rsidRDefault="006E50A1" w:rsidP="006E50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Twinning</w:t>
            </w:r>
            <w:proofErr w:type="spellEnd"/>
          </w:p>
          <w:p w:rsidR="006E50A1" w:rsidRPr="006E50A1" w:rsidRDefault="006E50A1" w:rsidP="006E50A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Podrška i motiviranje učenika 6. razreda koji su uključeni u izbornu nastavu</w:t>
            </w:r>
          </w:p>
          <w:p w:rsidR="006E50A1" w:rsidRDefault="006E50A1" w:rsidP="006E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Praćenje i apliciranje na EU projekte       </w:t>
            </w:r>
          </w:p>
          <w:p w:rsidR="006E50A1" w:rsidRDefault="006E50A1" w:rsidP="006E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E50A1" w:rsidRPr="006E50A1" w:rsidRDefault="006E50A1" w:rsidP="006E50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Djelatnost osnovnog školstva ostvaruje se u skladu s: </w:t>
            </w:r>
          </w:p>
          <w:p w:rsidR="006E50A1" w:rsidRDefault="006E50A1" w:rsidP="006E50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• odredbama Zakona o odgoju i obrazovanju u osnovnoj i srednjoj školi ( N.N. br. 87/08, 86/09, 92/10, 105/10, 90/11, 5/12, 16/12, 86/12, 126 /12, 94/13, 152/14, 07/17, 68/18, 98/19, 64/20</w:t>
            </w:r>
          </w:p>
          <w:p w:rsidR="006E50A1" w:rsidRPr="006E50A1" w:rsidRDefault="006E50A1" w:rsidP="006E50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• odredbama Zakona o ustanovama (N.N. 76,93, 29/97, 47/99, 35/08, 127/19)</w:t>
            </w:r>
          </w:p>
          <w:p w:rsidR="006E50A1" w:rsidRPr="006E50A1" w:rsidRDefault="006E50A1" w:rsidP="006E50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>Financijski plan napravljen je u skladu s:</w:t>
            </w:r>
          </w:p>
          <w:p w:rsidR="006E50A1" w:rsidRDefault="006E50A1" w:rsidP="006E50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uputama za izradu proračuna osječko-baranjske županija za razdoblje 2023. – 2025.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875F00" w:rsidRPr="006E50A1" w:rsidRDefault="006E50A1" w:rsidP="006E50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E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godina                                       </w:t>
            </w:r>
          </w:p>
        </w:tc>
      </w:tr>
    </w:tbl>
    <w:p w:rsidR="00875F00" w:rsidRDefault="00875F0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9"/>
        <w:gridCol w:w="273"/>
        <w:gridCol w:w="7070"/>
      </w:tblGrid>
      <w:tr w:rsidR="006E50A1" w:rsidTr="008E5917">
        <w:tc>
          <w:tcPr>
            <w:tcW w:w="1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50A1" w:rsidRDefault="006E50A1"/>
          <w:p w:rsidR="008E5917" w:rsidRDefault="008E5917"/>
          <w:p w:rsidR="008E5917" w:rsidRDefault="008E5917"/>
          <w:p w:rsidR="008E5917" w:rsidRPr="008E5917" w:rsidRDefault="008E5917" w:rsidP="008E591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59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NAČIN I SREDSTVA ZA REALIZACIJU PROGRAMA:</w:t>
            </w:r>
          </w:p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Default="008E5917"/>
          <w:p w:rsidR="008E5917" w:rsidRPr="008E5917" w:rsidRDefault="008E5917" w:rsidP="008E591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59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POKAZATELJI USPJEŠNOSTI:</w:t>
            </w:r>
          </w:p>
          <w:p w:rsidR="008E5917" w:rsidRDefault="008E5917"/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E50A1" w:rsidRDefault="006E50A1"/>
        </w:tc>
        <w:tc>
          <w:tcPr>
            <w:tcW w:w="7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5917" w:rsidRPr="008E5917" w:rsidRDefault="008E5917" w:rsidP="008E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917">
              <w:rPr>
                <w:rFonts w:ascii="Times New Roman" w:eastAsia="Times New Roman" w:hAnsi="Times New Roman" w:cs="Times New Roman"/>
                <w:sz w:val="20"/>
                <w:szCs w:val="20"/>
              </w:rPr>
              <w:t>• Godišnjim planom i progr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amom rada za školsku godinu 2023./2024</w:t>
            </w:r>
            <w:r w:rsidRPr="008E59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5917" w:rsidRPr="008E5917" w:rsidRDefault="008E5917" w:rsidP="008E59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917">
              <w:rPr>
                <w:rFonts w:ascii="Times New Roman" w:eastAsia="Times New Roman" w:hAnsi="Times New Roman" w:cs="Times New Roman"/>
                <w:sz w:val="20"/>
                <w:szCs w:val="20"/>
              </w:rPr>
              <w:t>• Školskim kurikulumom OŠ PETRIJEVCI za školsku godin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2023./2024.</w:t>
            </w:r>
          </w:p>
          <w:p w:rsidR="006E50A1" w:rsidRDefault="006E50A1"/>
          <w:p w:rsidR="008E5917" w:rsidRPr="008E5917" w:rsidRDefault="008E5917" w:rsidP="008E591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E59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IZVOR SREDSTAVA JE ŽUPANIJA OSJEČKO BARANJSKA</w:t>
            </w:r>
          </w:p>
          <w:p w:rsidR="008E5917" w:rsidRDefault="008E5917"/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3"/>
              <w:gridCol w:w="1986"/>
              <w:gridCol w:w="1356"/>
              <w:gridCol w:w="1356"/>
              <w:gridCol w:w="1433"/>
            </w:tblGrid>
            <w:tr w:rsidR="008E5917" w:rsidRPr="002C152C" w:rsidTr="00564F59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917" w:rsidRPr="006B6C24" w:rsidRDefault="008E5917" w:rsidP="008E5917">
                  <w:pPr>
                    <w:jc w:val="center"/>
                    <w:rPr>
                      <w:bCs/>
                      <w:sz w:val="20"/>
                    </w:rPr>
                  </w:pPr>
                  <w:r w:rsidRPr="006B6C24">
                    <w:rPr>
                      <w:bCs/>
                      <w:sz w:val="20"/>
                    </w:rPr>
                    <w:t>R.</w:t>
                  </w:r>
                  <w:r w:rsidR="00C81CE5">
                    <w:rPr>
                      <w:bCs/>
                      <w:sz w:val="20"/>
                    </w:rPr>
                    <w:t xml:space="preserve"> </w:t>
                  </w:r>
                  <w:r w:rsidRPr="006B6C24">
                    <w:rPr>
                      <w:bCs/>
                      <w:sz w:val="20"/>
                    </w:rPr>
                    <w:t>b.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917" w:rsidRPr="006B6C24" w:rsidRDefault="008E5917" w:rsidP="008E5917">
                  <w:pPr>
                    <w:jc w:val="center"/>
                    <w:rPr>
                      <w:bCs/>
                      <w:sz w:val="20"/>
                    </w:rPr>
                  </w:pPr>
                  <w:r w:rsidRPr="006B6C24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917" w:rsidRPr="002C152C" w:rsidRDefault="008E5917" w:rsidP="008E5917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917" w:rsidRPr="002C152C" w:rsidRDefault="008E5917" w:rsidP="008E5917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917" w:rsidRPr="002C152C" w:rsidRDefault="008E5917" w:rsidP="008E5917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2026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8E5917" w:rsidTr="00564F59">
              <w:trPr>
                <w:cantSplit/>
                <w:trHeight w:val="90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917" w:rsidRPr="006B6C24" w:rsidRDefault="008E5917" w:rsidP="008E5917">
                  <w:pPr>
                    <w:tabs>
                      <w:tab w:val="left" w:pos="0"/>
                    </w:tabs>
                    <w:ind w:left="284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917" w:rsidRDefault="008E5917" w:rsidP="008E59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Izgradnja</w:t>
                  </w:r>
                  <w:r w:rsidR="00C81CE5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rek</w:t>
                  </w:r>
                  <w:r w:rsidR="00C81CE5">
                    <w:rPr>
                      <w:sz w:val="20"/>
                    </w:rPr>
                    <w:t xml:space="preserve">onstrukcija i </w:t>
                  </w:r>
                  <w:r>
                    <w:rPr>
                      <w:sz w:val="20"/>
                    </w:rPr>
                    <w:t>opremanja objekata u</w:t>
                  </w:r>
                </w:p>
                <w:p w:rsidR="008E5917" w:rsidRPr="006B6C24" w:rsidRDefault="008E5917" w:rsidP="008E59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O.Š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8E5917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1.330,00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8E5917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1.330,00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8E5917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1.330,00</w:t>
                  </w:r>
                </w:p>
              </w:tc>
            </w:tr>
            <w:tr w:rsidR="008E5917" w:rsidTr="00564F59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917" w:rsidRPr="006B6C24" w:rsidRDefault="008E5917" w:rsidP="008E5917">
                  <w:pPr>
                    <w:tabs>
                      <w:tab w:val="left" w:pos="0"/>
                    </w:tabs>
                    <w:ind w:left="284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917" w:rsidRPr="006B6C24" w:rsidRDefault="008E5917" w:rsidP="008E59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Financiranje općih troškova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8E5917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21.000,00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8E5917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21.000,00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8E5917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21.000,00</w:t>
                  </w:r>
                </w:p>
              </w:tc>
            </w:tr>
            <w:tr w:rsidR="008E5917" w:rsidTr="00564F59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917" w:rsidRPr="006B6C24" w:rsidRDefault="008E5917" w:rsidP="008E5917">
                  <w:pPr>
                    <w:tabs>
                      <w:tab w:val="left" w:pos="0"/>
                    </w:tabs>
                    <w:ind w:left="284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917" w:rsidRDefault="008E5917" w:rsidP="008E59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Financiranje stvarnih troškova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8E5917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42.444,00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8E5917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42.444,00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Default="008E5917" w:rsidP="008E5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42.444,00</w:t>
                  </w:r>
                </w:p>
              </w:tc>
            </w:tr>
            <w:tr w:rsidR="008E5917" w:rsidRPr="00C3323D" w:rsidTr="00564F59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917" w:rsidRPr="00C3323D" w:rsidRDefault="008E5917" w:rsidP="008E591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917" w:rsidRPr="00C3323D" w:rsidRDefault="008E5917" w:rsidP="008E5917">
                  <w:pPr>
                    <w:rPr>
                      <w:b/>
                      <w:bCs/>
                      <w:sz w:val="20"/>
                    </w:rPr>
                  </w:pPr>
                  <w:r w:rsidRPr="00C3323D">
                    <w:rPr>
                      <w:b/>
                      <w:bCs/>
                      <w:sz w:val="20"/>
                    </w:rPr>
                    <w:t>Ukupno program: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Pr="00C3323D" w:rsidRDefault="008E5917" w:rsidP="008E591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64.774,00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Pr="00C3323D" w:rsidRDefault="008E5917" w:rsidP="008E591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64.774,00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917" w:rsidRPr="00C3323D" w:rsidRDefault="008E5917" w:rsidP="008E591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64.774,00</w:t>
                  </w:r>
                </w:p>
              </w:tc>
            </w:tr>
          </w:tbl>
          <w:p w:rsidR="008E5917" w:rsidRDefault="008E5917"/>
          <w:p w:rsidR="008E5917" w:rsidRPr="008E5917" w:rsidRDefault="008E5917" w:rsidP="008E59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 za 2024.g. po ovom programu izrađen je na osnovu zadanih limita osnivača</w:t>
            </w:r>
          </w:p>
          <w:p w:rsidR="008E5917" w:rsidRPr="008E5917" w:rsidRDefault="008E5917" w:rsidP="008E59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OBŽ. Prihodi i rashodi su uravnoteženi.</w:t>
            </w:r>
          </w:p>
          <w:p w:rsidR="008E5917" w:rsidRPr="008E5917" w:rsidRDefault="008E5917" w:rsidP="008E59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59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Sredstva koja se financiraju iz proračuna OBŽ Uglavnom su ostala na nivou</w:t>
            </w:r>
          </w:p>
          <w:p w:rsidR="008E5917" w:rsidRPr="008E5917" w:rsidRDefault="008E5917" w:rsidP="008E59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59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plana za 2023.g.</w:t>
            </w:r>
          </w:p>
          <w:p w:rsidR="008E5917" w:rsidRPr="008E5917" w:rsidRDefault="008E5917" w:rsidP="008E591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368"/>
              <w:gridCol w:w="1369"/>
              <w:gridCol w:w="1369"/>
              <w:gridCol w:w="1369"/>
              <w:gridCol w:w="1369"/>
            </w:tblGrid>
            <w:tr w:rsidR="008E5917" w:rsidTr="008E5917">
              <w:tc>
                <w:tcPr>
                  <w:tcW w:w="1368" w:type="dxa"/>
                </w:tcPr>
                <w:p w:rsidR="008E5917" w:rsidRDefault="008E5917">
                  <w:r w:rsidRPr="008E591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Pokazatelj uspješnosti</w:t>
                  </w:r>
                </w:p>
              </w:tc>
              <w:tc>
                <w:tcPr>
                  <w:tcW w:w="1369" w:type="dxa"/>
                </w:tcPr>
                <w:p w:rsidR="008E5917" w:rsidRPr="008E5917" w:rsidRDefault="008E5917" w:rsidP="006E10D5">
                  <w:pPr>
                    <w:keepNext/>
                    <w:jc w:val="center"/>
                    <w:outlineLvl w:val="6"/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</w:pPr>
                  <w:r w:rsidRPr="008E5917"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  <w:t>Polazna</w:t>
                  </w:r>
                </w:p>
                <w:p w:rsidR="008E5917" w:rsidRDefault="008E5917" w:rsidP="006E10D5">
                  <w:pPr>
                    <w:jc w:val="center"/>
                  </w:pPr>
                  <w:r w:rsidRPr="008E59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369" w:type="dxa"/>
                </w:tcPr>
                <w:p w:rsidR="008E5917" w:rsidRDefault="008E5917" w:rsidP="006E10D5">
                  <w:pPr>
                    <w:jc w:val="center"/>
                  </w:pPr>
                  <w:r>
                    <w:t>Ciljana vrijednost 2024.</w:t>
                  </w:r>
                </w:p>
              </w:tc>
              <w:tc>
                <w:tcPr>
                  <w:tcW w:w="1369" w:type="dxa"/>
                </w:tcPr>
                <w:p w:rsidR="008E5917" w:rsidRDefault="008E5917" w:rsidP="006E10D5">
                  <w:pPr>
                    <w:jc w:val="center"/>
                  </w:pPr>
                  <w:r>
                    <w:t>Ciljana vrijednost 2025.</w:t>
                  </w:r>
                </w:p>
              </w:tc>
              <w:tc>
                <w:tcPr>
                  <w:tcW w:w="1369" w:type="dxa"/>
                </w:tcPr>
                <w:p w:rsidR="008E5917" w:rsidRDefault="008E5917" w:rsidP="006E10D5">
                  <w:pPr>
                    <w:jc w:val="center"/>
                  </w:pPr>
                  <w:r>
                    <w:t>Ciljana vrijednost 2026.</w:t>
                  </w:r>
                </w:p>
              </w:tc>
            </w:tr>
            <w:tr w:rsidR="008E5917" w:rsidTr="006E10D5">
              <w:tc>
                <w:tcPr>
                  <w:tcW w:w="1368" w:type="dxa"/>
                </w:tcPr>
                <w:p w:rsidR="008E5917" w:rsidRDefault="006E10D5">
                  <w:r w:rsidRPr="006E1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Broj učitelja koji idu na državne stručne skupove ili </w:t>
                  </w:r>
                  <w:proofErr w:type="spellStart"/>
                  <w:r w:rsidRPr="006E1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webinare</w:t>
                  </w:r>
                  <w:proofErr w:type="spellEnd"/>
                  <w:r w:rsidRPr="006E1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koji nisu u organizaciji agencije ili ministarstva</w:t>
                  </w:r>
                </w:p>
              </w:tc>
              <w:tc>
                <w:tcPr>
                  <w:tcW w:w="1369" w:type="dxa"/>
                  <w:vAlign w:val="center"/>
                </w:tcPr>
                <w:p w:rsidR="008E5917" w:rsidRDefault="006E10D5" w:rsidP="006E10D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69" w:type="dxa"/>
                  <w:vAlign w:val="center"/>
                </w:tcPr>
                <w:p w:rsidR="008E5917" w:rsidRDefault="006E10D5" w:rsidP="006E10D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69" w:type="dxa"/>
                  <w:vAlign w:val="center"/>
                </w:tcPr>
                <w:p w:rsidR="008E5917" w:rsidRDefault="006E10D5" w:rsidP="006E10D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69" w:type="dxa"/>
                  <w:vAlign w:val="center"/>
                </w:tcPr>
                <w:p w:rsidR="008E5917" w:rsidRDefault="006E10D5" w:rsidP="006E10D5">
                  <w:pPr>
                    <w:jc w:val="center"/>
                  </w:pPr>
                  <w:r>
                    <w:t>4</w:t>
                  </w:r>
                </w:p>
              </w:tc>
            </w:tr>
            <w:tr w:rsidR="008E5917" w:rsidTr="006E10D5">
              <w:tc>
                <w:tcPr>
                  <w:tcW w:w="1368" w:type="dxa"/>
                </w:tcPr>
                <w:p w:rsidR="008E5917" w:rsidRDefault="006E10D5">
                  <w:r w:rsidRPr="006E1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učitelja koji napreduju u zvanje</w:t>
                  </w:r>
                </w:p>
              </w:tc>
              <w:tc>
                <w:tcPr>
                  <w:tcW w:w="1369" w:type="dxa"/>
                  <w:vAlign w:val="center"/>
                </w:tcPr>
                <w:p w:rsidR="008E5917" w:rsidRDefault="006E10D5" w:rsidP="006E10D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69" w:type="dxa"/>
                  <w:vAlign w:val="center"/>
                </w:tcPr>
                <w:p w:rsidR="008E5917" w:rsidRDefault="006E10D5" w:rsidP="006E10D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369" w:type="dxa"/>
                  <w:vAlign w:val="center"/>
                </w:tcPr>
                <w:p w:rsidR="008E5917" w:rsidRDefault="006E10D5" w:rsidP="006E10D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369" w:type="dxa"/>
                  <w:vAlign w:val="center"/>
                </w:tcPr>
                <w:p w:rsidR="008E5917" w:rsidRDefault="006E10D5" w:rsidP="006E10D5">
                  <w:pPr>
                    <w:jc w:val="center"/>
                  </w:pPr>
                  <w:r>
                    <w:t>4</w:t>
                  </w:r>
                </w:p>
              </w:tc>
            </w:tr>
            <w:tr w:rsidR="008E5917" w:rsidTr="006E10D5">
              <w:tc>
                <w:tcPr>
                  <w:tcW w:w="1368" w:type="dxa"/>
                </w:tcPr>
                <w:p w:rsidR="008E5917" w:rsidRDefault="006E10D5">
                  <w:r w:rsidRPr="006E1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 predmeta dodatne nastave</w:t>
                  </w:r>
                </w:p>
              </w:tc>
              <w:tc>
                <w:tcPr>
                  <w:tcW w:w="1369" w:type="dxa"/>
                  <w:vAlign w:val="center"/>
                </w:tcPr>
                <w:p w:rsidR="008E5917" w:rsidRDefault="006E10D5" w:rsidP="006E10D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69" w:type="dxa"/>
                  <w:vAlign w:val="center"/>
                </w:tcPr>
                <w:p w:rsidR="008E5917" w:rsidRDefault="006E10D5" w:rsidP="006E10D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369" w:type="dxa"/>
                  <w:vAlign w:val="center"/>
                </w:tcPr>
                <w:p w:rsidR="008E5917" w:rsidRDefault="006E10D5" w:rsidP="006E10D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369" w:type="dxa"/>
                  <w:vAlign w:val="center"/>
                </w:tcPr>
                <w:p w:rsidR="008E5917" w:rsidRDefault="006E10D5" w:rsidP="006E10D5">
                  <w:pPr>
                    <w:jc w:val="center"/>
                  </w:pPr>
                  <w:r>
                    <w:t>4</w:t>
                  </w:r>
                </w:p>
              </w:tc>
            </w:tr>
            <w:tr w:rsidR="008E5917" w:rsidTr="006E10D5">
              <w:tc>
                <w:tcPr>
                  <w:tcW w:w="1368" w:type="dxa"/>
                </w:tcPr>
                <w:p w:rsidR="008E5917" w:rsidRDefault="006E10D5">
                  <w:r w:rsidRPr="006E1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učenika koji sudjeluju na pojedinačnim odnosno timskim natjecanjima</w:t>
                  </w:r>
                </w:p>
              </w:tc>
              <w:tc>
                <w:tcPr>
                  <w:tcW w:w="1369" w:type="dxa"/>
                  <w:vAlign w:val="center"/>
                </w:tcPr>
                <w:p w:rsidR="008E5917" w:rsidRDefault="006E10D5" w:rsidP="006E10D5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369" w:type="dxa"/>
                  <w:vAlign w:val="center"/>
                </w:tcPr>
                <w:p w:rsidR="008E5917" w:rsidRDefault="006E10D5" w:rsidP="006E10D5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369" w:type="dxa"/>
                  <w:vAlign w:val="center"/>
                </w:tcPr>
                <w:p w:rsidR="008E5917" w:rsidRDefault="006E10D5" w:rsidP="006E10D5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369" w:type="dxa"/>
                  <w:vAlign w:val="center"/>
                </w:tcPr>
                <w:p w:rsidR="008E5917" w:rsidRDefault="006E10D5" w:rsidP="006E10D5">
                  <w:pPr>
                    <w:jc w:val="center"/>
                  </w:pPr>
                  <w:r>
                    <w:t>30</w:t>
                  </w:r>
                </w:p>
              </w:tc>
            </w:tr>
          </w:tbl>
          <w:p w:rsidR="008E5917" w:rsidRDefault="008E5917"/>
        </w:tc>
      </w:tr>
    </w:tbl>
    <w:p w:rsidR="006E50A1" w:rsidRDefault="006E50A1"/>
    <w:p w:rsidR="006E10D5" w:rsidRDefault="006E10D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2"/>
        <w:gridCol w:w="282"/>
        <w:gridCol w:w="7188"/>
      </w:tblGrid>
      <w:tr w:rsidR="006E10D5" w:rsidTr="006E10D5"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10D5" w:rsidRDefault="006E10D5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E10D5" w:rsidRDefault="006E10D5"/>
        </w:tc>
        <w:tc>
          <w:tcPr>
            <w:tcW w:w="7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10D5" w:rsidRDefault="006E10D5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391"/>
              <w:gridCol w:w="1391"/>
              <w:gridCol w:w="1391"/>
              <w:gridCol w:w="1391"/>
              <w:gridCol w:w="1392"/>
            </w:tblGrid>
            <w:tr w:rsidR="006E10D5" w:rsidTr="006E10D5">
              <w:tc>
                <w:tcPr>
                  <w:tcW w:w="1391" w:type="dxa"/>
                  <w:vAlign w:val="center"/>
                </w:tcPr>
                <w:p w:rsidR="006E10D5" w:rsidRDefault="006E10D5" w:rsidP="006E10D5">
                  <w:r w:rsidRPr="006E1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učenika koji su uključeni u različite školske projekte koji imaju za cilj suradnju s lokalnom zajednicom</w:t>
                  </w:r>
                </w:p>
              </w:tc>
              <w:tc>
                <w:tcPr>
                  <w:tcW w:w="1391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391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1391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392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45</w:t>
                  </w:r>
                </w:p>
              </w:tc>
            </w:tr>
            <w:tr w:rsidR="006E10D5" w:rsidTr="006E10D5">
              <w:tc>
                <w:tcPr>
                  <w:tcW w:w="1391" w:type="dxa"/>
                  <w:vAlign w:val="center"/>
                </w:tcPr>
                <w:p w:rsidR="006E10D5" w:rsidRDefault="006E10D5" w:rsidP="006E10D5">
                  <w:r w:rsidRPr="006E1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učenika koji su uključeni u izvannastavne aktivnosti</w:t>
                  </w:r>
                </w:p>
              </w:tc>
              <w:tc>
                <w:tcPr>
                  <w:tcW w:w="1391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1391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91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392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120</w:t>
                  </w:r>
                </w:p>
              </w:tc>
            </w:tr>
            <w:tr w:rsidR="006E10D5" w:rsidTr="006E10D5">
              <w:tc>
                <w:tcPr>
                  <w:tcW w:w="1391" w:type="dxa"/>
                  <w:vAlign w:val="center"/>
                </w:tcPr>
                <w:p w:rsidR="006E10D5" w:rsidRPr="006E10D5" w:rsidRDefault="006E10D5" w:rsidP="006E10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E1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</w:t>
                  </w:r>
                </w:p>
                <w:p w:rsidR="006E10D5" w:rsidRDefault="006E10D5" w:rsidP="006E10D5">
                  <w:r w:rsidRPr="006E1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e-</w:t>
                  </w:r>
                  <w:proofErr w:type="spellStart"/>
                  <w:r w:rsidRPr="006E1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twinning</w:t>
                  </w:r>
                  <w:proofErr w:type="spellEnd"/>
                  <w:r w:rsidRPr="006E1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projekata</w:t>
                  </w:r>
                </w:p>
              </w:tc>
              <w:tc>
                <w:tcPr>
                  <w:tcW w:w="1391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391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391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392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10</w:t>
                  </w:r>
                </w:p>
              </w:tc>
            </w:tr>
            <w:tr w:rsidR="006E10D5" w:rsidTr="006E10D5">
              <w:tc>
                <w:tcPr>
                  <w:tcW w:w="1391" w:type="dxa"/>
                  <w:vAlign w:val="center"/>
                </w:tcPr>
                <w:p w:rsidR="006E10D5" w:rsidRDefault="006E10D5" w:rsidP="006E10D5">
                  <w:r w:rsidRPr="006E1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Smanjiti broj učenika koji se ispisuju s izborne nastave njem. jezika i informatike</w:t>
                  </w:r>
                </w:p>
              </w:tc>
              <w:tc>
                <w:tcPr>
                  <w:tcW w:w="1391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391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391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392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3</w:t>
                  </w:r>
                </w:p>
              </w:tc>
            </w:tr>
            <w:tr w:rsidR="006E10D5" w:rsidTr="006E10D5">
              <w:tc>
                <w:tcPr>
                  <w:tcW w:w="1391" w:type="dxa"/>
                  <w:vAlign w:val="center"/>
                </w:tcPr>
                <w:p w:rsidR="006E10D5" w:rsidRDefault="006E10D5" w:rsidP="006E10D5">
                  <w:r w:rsidRPr="006E1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aplikacija na EU projekte</w:t>
                  </w:r>
                </w:p>
              </w:tc>
              <w:tc>
                <w:tcPr>
                  <w:tcW w:w="1391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391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91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92" w:type="dxa"/>
                  <w:vAlign w:val="center"/>
                </w:tcPr>
                <w:p w:rsidR="006E10D5" w:rsidRDefault="006E10D5" w:rsidP="006E10D5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6E10D5" w:rsidRDefault="006E10D5"/>
        </w:tc>
      </w:tr>
    </w:tbl>
    <w:p w:rsidR="006E10D5" w:rsidRDefault="006E10D5"/>
    <w:p w:rsidR="006E10D5" w:rsidRDefault="006E10D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4"/>
        <w:gridCol w:w="282"/>
        <w:gridCol w:w="7176"/>
      </w:tblGrid>
      <w:tr w:rsidR="006E10D5" w:rsidTr="006E10D5"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10D5" w:rsidRDefault="006E10D5" w:rsidP="006E10D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E10D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NAZIV PROGRAMA:</w:t>
            </w:r>
          </w:p>
          <w:p w:rsidR="00DC0062" w:rsidRPr="006E10D5" w:rsidRDefault="00DC0062" w:rsidP="006E10D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E10D5" w:rsidRPr="006E10D5" w:rsidRDefault="006E10D5" w:rsidP="006E10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10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OPIS PROGRAMA, OPĆI I POSEBNI CILJEVI:</w:t>
            </w:r>
          </w:p>
          <w:p w:rsidR="006E10D5" w:rsidRDefault="006E10D5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E10D5" w:rsidRDefault="006E10D5"/>
        </w:tc>
        <w:tc>
          <w:tcPr>
            <w:tcW w:w="7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10D5" w:rsidRDefault="006E10D5">
            <w:pPr>
              <w:rPr>
                <w:rFonts w:ascii="Calibri" w:eastAsia="Calibri" w:hAnsi="Calibri" w:cs="Times New Roman"/>
                <w:b/>
                <w:caps/>
              </w:rPr>
            </w:pPr>
            <w:r w:rsidRPr="006E10D5">
              <w:rPr>
                <w:rFonts w:ascii="Calibri" w:eastAsia="Calibri" w:hAnsi="Calibri" w:cs="Times New Roman"/>
                <w:b/>
                <w:caps/>
              </w:rPr>
              <w:t>financiranje školstva izvan županijskog proračuna</w:t>
            </w:r>
          </w:p>
          <w:p w:rsidR="006E10D5" w:rsidRDefault="006E10D5">
            <w:pPr>
              <w:rPr>
                <w:rFonts w:ascii="Calibri" w:eastAsia="Calibri" w:hAnsi="Calibri" w:cs="Times New Roman"/>
                <w:b/>
                <w:caps/>
              </w:rPr>
            </w:pPr>
          </w:p>
          <w:p w:rsidR="002D433B" w:rsidRDefault="002D433B" w:rsidP="00DC0062">
            <w:pPr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DC0062">
              <w:rPr>
                <w:rFonts w:ascii="Calibri" w:eastAsia="Calibri" w:hAnsi="Calibri" w:cs="Times New Roman"/>
                <w:b/>
                <w:sz w:val="20"/>
              </w:rPr>
              <w:t>Projekt   Ministarstva znanosti i obrazovanja Kuhani obrok za sve</w:t>
            </w:r>
            <w:r w:rsidRPr="00DC0062">
              <w:rPr>
                <w:rFonts w:ascii="Calibri" w:eastAsia="Calibri" w:hAnsi="Calibri" w:cs="Times New Roman"/>
                <w:sz w:val="20"/>
              </w:rPr>
              <w:t xml:space="preserve">  Cilj ovog projekta je osigurati kuhani obrok  svakom učeniku u školi.</w:t>
            </w: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DC0062">
              <w:rPr>
                <w:rFonts w:ascii="Calibri" w:eastAsia="Calibri" w:hAnsi="Calibri" w:cs="Times New Roman"/>
                <w:b/>
                <w:sz w:val="20"/>
              </w:rPr>
              <w:t xml:space="preserve">Financiranje prijevoza na terensku nastavu: </w:t>
            </w:r>
            <w:r w:rsidRPr="00DC0062">
              <w:rPr>
                <w:rFonts w:ascii="Calibri" w:eastAsia="Calibri" w:hAnsi="Calibri" w:cs="Times New Roman"/>
                <w:sz w:val="20"/>
              </w:rPr>
              <w:t>Cilj aktivnosti u sklopu ovog programa je poboljšati kvalitetu nastave, omogućiti učenicima odlazak na terensku i istraživačku nastavu, te učiniti učenje zabavnijim u svrhu stjecanja trajnih znanja.</w:t>
            </w: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DC0062">
              <w:rPr>
                <w:rFonts w:ascii="Calibri" w:eastAsia="Calibri" w:hAnsi="Calibri" w:cs="Times New Roman"/>
                <w:b/>
                <w:sz w:val="20"/>
              </w:rPr>
              <w:t xml:space="preserve">Udžbenici i lektira: </w:t>
            </w:r>
            <w:r w:rsidRPr="00DC0062">
              <w:rPr>
                <w:rFonts w:ascii="Calibri" w:eastAsia="Calibri" w:hAnsi="Calibri" w:cs="Times New Roman"/>
                <w:sz w:val="20"/>
              </w:rPr>
              <w:t>Cilj ovog projekta je osigurati svim učenicima razredne i predmetne nastave kvalitetne izvore za učenje i stjecanje novih znanja.</w:t>
            </w: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DC0062">
              <w:rPr>
                <w:rFonts w:ascii="Calibri" w:eastAsia="Calibri" w:hAnsi="Calibri" w:cs="Times New Roman"/>
                <w:b/>
                <w:sz w:val="20"/>
              </w:rPr>
              <w:t xml:space="preserve">Nabava projektora i platna: </w:t>
            </w:r>
            <w:r w:rsidRPr="00DC0062">
              <w:rPr>
                <w:rFonts w:ascii="Calibri" w:eastAsia="Calibri" w:hAnsi="Calibri" w:cs="Times New Roman"/>
                <w:sz w:val="20"/>
              </w:rPr>
              <w:t>Cilj je poboljšati kvalitetu prikaza raznih projekata, školskih priredbi i manifestacija u holu škole.</w:t>
            </w: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DC0062">
              <w:rPr>
                <w:rFonts w:ascii="Calibri" w:eastAsia="Calibri" w:hAnsi="Calibri" w:cs="Times New Roman"/>
                <w:b/>
                <w:sz w:val="20"/>
              </w:rPr>
              <w:t xml:space="preserve">Opremanje dvije učionice s školskim pločama: </w:t>
            </w:r>
            <w:r w:rsidRPr="00DC0062">
              <w:rPr>
                <w:rFonts w:ascii="Calibri" w:eastAsia="Calibri" w:hAnsi="Calibri" w:cs="Times New Roman"/>
                <w:sz w:val="20"/>
              </w:rPr>
              <w:t>Cilj je poboljšati kvalitetu nastavnog procesa nabavom novih školskih ploča s obzirom na činjenicu da su postojeće dotrajala i da zapis na istima nije jasno vidljiv učenic</w:t>
            </w:r>
            <w:r w:rsidR="00C81CE5">
              <w:rPr>
                <w:rFonts w:ascii="Calibri" w:eastAsia="Calibri" w:hAnsi="Calibri" w:cs="Times New Roman"/>
                <w:sz w:val="20"/>
              </w:rPr>
              <w:t>i</w:t>
            </w:r>
            <w:r w:rsidRPr="00DC0062">
              <w:rPr>
                <w:rFonts w:ascii="Calibri" w:eastAsia="Calibri" w:hAnsi="Calibri" w:cs="Times New Roman"/>
                <w:sz w:val="20"/>
              </w:rPr>
              <w:t>ma. Također je potrebno zamijeniti dotrajalu rasvjetu školskih ploča.</w:t>
            </w: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DC0062">
              <w:rPr>
                <w:rFonts w:ascii="Calibri" w:eastAsia="Calibri" w:hAnsi="Calibri" w:cs="Times New Roman"/>
                <w:b/>
                <w:sz w:val="20"/>
              </w:rPr>
              <w:t>Rad učeničke zadruge „</w:t>
            </w:r>
            <w:proofErr w:type="spellStart"/>
            <w:r w:rsidRPr="00DC0062">
              <w:rPr>
                <w:rFonts w:ascii="Calibri" w:eastAsia="Calibri" w:hAnsi="Calibri" w:cs="Times New Roman"/>
                <w:b/>
                <w:sz w:val="20"/>
              </w:rPr>
              <w:t>Petrijevačko</w:t>
            </w:r>
            <w:proofErr w:type="spellEnd"/>
            <w:r w:rsidRPr="00DC0062">
              <w:rPr>
                <w:rFonts w:ascii="Calibri" w:eastAsia="Calibri" w:hAnsi="Calibri" w:cs="Times New Roman"/>
                <w:b/>
                <w:sz w:val="20"/>
              </w:rPr>
              <w:t xml:space="preserve">“ – </w:t>
            </w:r>
            <w:r w:rsidRPr="00DC0062">
              <w:rPr>
                <w:rFonts w:ascii="Calibri" w:eastAsia="Calibri" w:hAnsi="Calibri" w:cs="Times New Roman"/>
                <w:sz w:val="20"/>
              </w:rPr>
              <w:t>Osnovali smo učeničku zadrugu kako bismo mogli proizvode koje nastaju za vrijeme izvan</w:t>
            </w:r>
            <w:r w:rsidR="00C81CE5">
              <w:rPr>
                <w:rFonts w:ascii="Calibri" w:eastAsia="Calibri" w:hAnsi="Calibri" w:cs="Times New Roman"/>
                <w:sz w:val="20"/>
              </w:rPr>
              <w:t>n</w:t>
            </w:r>
            <w:r w:rsidRPr="00DC0062">
              <w:rPr>
                <w:rFonts w:ascii="Calibri" w:eastAsia="Calibri" w:hAnsi="Calibri" w:cs="Times New Roman"/>
                <w:sz w:val="20"/>
              </w:rPr>
              <w:t>a</w:t>
            </w:r>
            <w:bookmarkStart w:id="0" w:name="_GoBack"/>
            <w:bookmarkEnd w:id="0"/>
            <w:r w:rsidRPr="00DC0062">
              <w:rPr>
                <w:rFonts w:ascii="Calibri" w:eastAsia="Calibri" w:hAnsi="Calibri" w:cs="Times New Roman"/>
                <w:sz w:val="20"/>
              </w:rPr>
              <w:t>stavnih aktivnosti plasirati na tržište i odlaziti na razne sajmove. Cilj je učenike upoznati s poduzetništvom.</w:t>
            </w: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DC0062">
              <w:rPr>
                <w:rFonts w:ascii="Calibri" w:eastAsia="Calibri" w:hAnsi="Calibri" w:cs="Times New Roman"/>
                <w:b/>
                <w:sz w:val="20"/>
              </w:rPr>
              <w:t>Isplata plaća i naknada zaposlenicima.</w:t>
            </w:r>
          </w:p>
          <w:p w:rsidR="006E10D5" w:rsidRPr="006E10D5" w:rsidRDefault="006E10D5">
            <w:pPr>
              <w:rPr>
                <w:rFonts w:ascii="Calibri" w:eastAsia="Calibri" w:hAnsi="Calibri" w:cs="Times New Roman"/>
                <w:b/>
                <w:caps/>
              </w:rPr>
            </w:pPr>
          </w:p>
        </w:tc>
      </w:tr>
    </w:tbl>
    <w:p w:rsidR="006E10D5" w:rsidRDefault="006E10D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4"/>
        <w:gridCol w:w="420"/>
        <w:gridCol w:w="7038"/>
      </w:tblGrid>
      <w:tr w:rsidR="00DC0062" w:rsidTr="00DC0062"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0062" w:rsidRP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00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ZAKONSKA OSNOVA ZA UVOĐENJE PROGRAMA:</w:t>
            </w:r>
          </w:p>
          <w:p w:rsidR="00DC0062" w:rsidRDefault="00DC0062"/>
          <w:p w:rsidR="00DC0062" w:rsidRP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00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NAČIN I SREDSTVA ZA REALIZACIJU PROGRAMA:</w:t>
            </w: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0062" w:rsidRPr="00DC0062" w:rsidRDefault="00DC0062" w:rsidP="00DC00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00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POKAZATELJI USPJEŠNOSTI</w:t>
            </w:r>
          </w:p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  <w:p w:rsidR="00DC0062" w:rsidRDefault="00DC0062"/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C0062" w:rsidRDefault="00DC0062"/>
        </w:tc>
        <w:tc>
          <w:tcPr>
            <w:tcW w:w="7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DC0062">
              <w:rPr>
                <w:rFonts w:ascii="Calibri" w:eastAsia="Calibri" w:hAnsi="Calibri" w:cs="Times New Roman"/>
                <w:b/>
                <w:sz w:val="20"/>
              </w:rPr>
              <w:t xml:space="preserve">Provođenje projekata ostvaruje se u skladu s: </w:t>
            </w: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DC0062">
              <w:rPr>
                <w:rFonts w:ascii="Calibri" w:eastAsia="Calibri" w:hAnsi="Calibri" w:cs="Times New Roman"/>
                <w:sz w:val="20"/>
              </w:rPr>
              <w:t>• odredbama Zakona o odgoju i obrazovanju u osnovnoj i srednjoj školi ( N.N. br. 87/08, 86/09, 92/10, 105/10, 90/11, 5/12, 16/12, 86/12, 126 /12, 94/13, 152/14, 07/17, 68/18, 98/19, 64/20</w:t>
            </w:r>
          </w:p>
          <w:p w:rsidR="00DC0062" w:rsidRPr="00DC0062" w:rsidRDefault="00DC0062" w:rsidP="00DC006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DC0062">
              <w:rPr>
                <w:rFonts w:ascii="Calibri" w:eastAsia="Calibri" w:hAnsi="Calibri" w:cs="Times New Roman"/>
                <w:sz w:val="20"/>
              </w:rPr>
              <w:t>• odredbama Zakona o ustanovama (N.N. 76,93, 29/97, 47/99, 35/08, 127/19)</w:t>
            </w:r>
          </w:p>
          <w:p w:rsidR="00DC0062" w:rsidRDefault="00DC006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1632"/>
              <w:gridCol w:w="1132"/>
              <w:gridCol w:w="1522"/>
              <w:gridCol w:w="1435"/>
            </w:tblGrid>
            <w:tr w:rsidR="00DC0062" w:rsidRPr="000A499B" w:rsidTr="00564F59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b/>
                      <w:sz w:val="20"/>
                      <w:szCs w:val="20"/>
                    </w:rPr>
                  </w:pPr>
                  <w:proofErr w:type="spellStart"/>
                  <w:r w:rsidRPr="000A499B">
                    <w:rPr>
                      <w:rFonts w:eastAsia="Calibri"/>
                      <w:b/>
                      <w:sz w:val="20"/>
                      <w:szCs w:val="20"/>
                    </w:rPr>
                    <w:t>R.b</w:t>
                  </w:r>
                  <w:proofErr w:type="spellEnd"/>
                  <w:r w:rsidRPr="000A499B">
                    <w:rPr>
                      <w:rFonts w:eastAsia="Calibr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b/>
                      <w:sz w:val="20"/>
                      <w:szCs w:val="20"/>
                    </w:rPr>
                    <w:t>Naziv aktivnosti / projekta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b/>
                      <w:sz w:val="20"/>
                      <w:szCs w:val="20"/>
                    </w:rPr>
                    <w:t>2024.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b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b/>
                      <w:sz w:val="20"/>
                      <w:szCs w:val="20"/>
                    </w:rPr>
                    <w:t>2026</w:t>
                  </w:r>
                </w:p>
              </w:tc>
            </w:tr>
            <w:tr w:rsidR="00DC0062" w:rsidRPr="000A499B" w:rsidTr="00564F59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1..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Plaće i naknade za zaposlenike. IZVOR MZO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777.500,00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777.500,00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777.500,00</w:t>
                  </w:r>
                </w:p>
              </w:tc>
            </w:tr>
            <w:tr w:rsidR="00DC0062" w:rsidRPr="000A499B" w:rsidTr="00564F59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Školski obroci IZVOR MZO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30.000,00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30.000,00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30.000,00</w:t>
                  </w:r>
                </w:p>
              </w:tc>
            </w:tr>
            <w:tr w:rsidR="00DC0062" w:rsidRPr="000A499B" w:rsidTr="00564F59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Udžbenici i lektira IZVOR MZO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11.300,00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Default="00DC0062" w:rsidP="00DC0062">
                  <w:pPr>
                    <w:pStyle w:val="Bezproreda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11.300,00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11.300,00</w:t>
                  </w:r>
                </w:p>
              </w:tc>
            </w:tr>
            <w:tr w:rsidR="00DC0062" w:rsidRPr="000A499B" w:rsidTr="00564F59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Tekuće pomoći OPĆINA PETRIJEVCI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6.000,00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6.000,00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6.000,00</w:t>
                  </w:r>
                </w:p>
              </w:tc>
            </w:tr>
            <w:tr w:rsidR="00DC0062" w:rsidRPr="000A499B" w:rsidTr="00564F59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Kapitalne pomoći OPĆINA PETRIJEVCI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3.300,00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3.300,00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3.300,00</w:t>
                  </w:r>
                </w:p>
              </w:tc>
            </w:tr>
            <w:tr w:rsidR="00DC0062" w:rsidRPr="000A499B" w:rsidTr="00564F59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Vlastiti prihodi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600,00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600,00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600,00</w:t>
                  </w:r>
                </w:p>
              </w:tc>
            </w:tr>
            <w:tr w:rsidR="00DC0062" w:rsidRPr="000A499B" w:rsidTr="00564F59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Prihodi za posebne namjene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2.000,00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2.000,00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2.000,00</w:t>
                  </w:r>
                </w:p>
              </w:tc>
            </w:tr>
            <w:tr w:rsidR="00DC0062" w:rsidRPr="000A499B" w:rsidTr="00564F59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Tekuće donacije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100,00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25013D" w:rsidRDefault="00DC0062" w:rsidP="00DC0062">
                  <w:pPr>
                    <w:pStyle w:val="Bezproreda"/>
                    <w:jc w:val="right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25013D">
                    <w:rPr>
                      <w:rFonts w:cs="Calibri"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100,00</w:t>
                  </w:r>
                </w:p>
              </w:tc>
            </w:tr>
            <w:tr w:rsidR="00DC0062" w:rsidRPr="000A499B" w:rsidTr="00564F59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0A499B">
                    <w:rPr>
                      <w:rFonts w:eastAsia="Calibri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 xml:space="preserve">Kapitalne </w:t>
                  </w:r>
                </w:p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sz w:val="20"/>
                    </w:rPr>
                  </w:pPr>
                  <w:r w:rsidRPr="000A499B">
                    <w:rPr>
                      <w:rFonts w:eastAsia="Calibri"/>
                      <w:sz w:val="20"/>
                    </w:rPr>
                    <w:t>donacije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1.400,00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25013D" w:rsidRDefault="00DC0062" w:rsidP="00DC0062">
                  <w:pPr>
                    <w:pStyle w:val="Bezproreda"/>
                    <w:jc w:val="right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  <w:p w:rsidR="00DC0062" w:rsidRPr="0025013D" w:rsidRDefault="00DC0062" w:rsidP="00DC0062">
                  <w:pPr>
                    <w:pStyle w:val="Bezproreda"/>
                    <w:jc w:val="right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25013D">
                    <w:rPr>
                      <w:rFonts w:cs="Calibri"/>
                      <w:bCs/>
                      <w:sz w:val="20"/>
                      <w:szCs w:val="20"/>
                    </w:rPr>
                    <w:t>1.400,00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</w:rPr>
                  </w:pPr>
                </w:p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</w:rPr>
                    <w:t>1.400,00</w:t>
                  </w:r>
                </w:p>
              </w:tc>
            </w:tr>
            <w:tr w:rsidR="00DC0062" w:rsidRPr="000A499B" w:rsidTr="00564F59"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0A499B">
                    <w:rPr>
                      <w:rFonts w:eastAsia="Calibri"/>
                      <w:b/>
                      <w:sz w:val="18"/>
                      <w:szCs w:val="18"/>
                    </w:rPr>
                    <w:t>Ukupno program: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</w:rPr>
                    <w:t>832.200,00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</w:rPr>
                    <w:t>832.200,00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0062" w:rsidRPr="000A499B" w:rsidRDefault="00DC0062" w:rsidP="00DC0062">
                  <w:pPr>
                    <w:pStyle w:val="Bezproreda"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</w:rPr>
                    <w:t>832.200,00</w:t>
                  </w:r>
                </w:p>
              </w:tc>
            </w:tr>
          </w:tbl>
          <w:p w:rsidR="00DC0062" w:rsidRPr="00DC0062" w:rsidRDefault="00DC0062" w:rsidP="00DC006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0062">
              <w:rPr>
                <w:rFonts w:ascii="Calibri" w:eastAsia="Calibri" w:hAnsi="Calibri" w:cs="Times New Roman"/>
                <w:b/>
                <w:sz w:val="20"/>
              </w:rPr>
              <w:t xml:space="preserve">U gornjoj tabeli navedene su namjene i izvori financiranja po pojedinim aktivnostima. Planirani iznosi za 2024.g. su uglavnom na nivou plana za 2023.g. Izuzetak je povećanje sredstava </w:t>
            </w:r>
            <w:r w:rsidRPr="00DC0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zbog očekivanog povećanja plaća i naknada za zaposlene u 2024.g</w:t>
            </w:r>
          </w:p>
          <w:p w:rsidR="00DC0062" w:rsidRDefault="00DC0062"/>
          <w:p w:rsidR="002D433B" w:rsidRDefault="002D433B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362"/>
              <w:gridCol w:w="1362"/>
              <w:gridCol w:w="1362"/>
              <w:gridCol w:w="1363"/>
              <w:gridCol w:w="1363"/>
            </w:tblGrid>
            <w:tr w:rsidR="00DC0062" w:rsidTr="00DC0062">
              <w:tc>
                <w:tcPr>
                  <w:tcW w:w="1362" w:type="dxa"/>
                </w:tcPr>
                <w:p w:rsidR="00DC0062" w:rsidRDefault="00DC0062" w:rsidP="00DC0062">
                  <w:pPr>
                    <w:jc w:val="center"/>
                  </w:pPr>
                  <w:r w:rsidRPr="00DC00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Pokazatelj uspješnosti</w:t>
                  </w:r>
                </w:p>
              </w:tc>
              <w:tc>
                <w:tcPr>
                  <w:tcW w:w="1362" w:type="dxa"/>
                </w:tcPr>
                <w:p w:rsidR="00DC0062" w:rsidRPr="00DC0062" w:rsidRDefault="00DC0062" w:rsidP="00DC006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0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Polazna</w:t>
                  </w:r>
                </w:p>
                <w:p w:rsidR="00DC0062" w:rsidRDefault="00DC0062" w:rsidP="00DC0062">
                  <w:pPr>
                    <w:jc w:val="center"/>
                  </w:pPr>
                  <w:r w:rsidRPr="00DC0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362" w:type="dxa"/>
                </w:tcPr>
                <w:p w:rsidR="00DC0062" w:rsidRPr="00DC0062" w:rsidRDefault="00DC0062" w:rsidP="00DC0062">
                  <w:pPr>
                    <w:keepNext/>
                    <w:jc w:val="center"/>
                    <w:outlineLvl w:val="6"/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</w:pPr>
                  <w:r w:rsidRPr="00DC0062"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  <w:t>Ciljana</w:t>
                  </w:r>
                </w:p>
                <w:p w:rsidR="00DC0062" w:rsidRPr="00DC0062" w:rsidRDefault="00DC0062" w:rsidP="00DC0062">
                  <w:pPr>
                    <w:keepNext/>
                    <w:jc w:val="center"/>
                    <w:outlineLvl w:val="6"/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</w:pPr>
                  <w:r w:rsidRPr="00DC0062"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  <w:t>vrijednost</w:t>
                  </w:r>
                </w:p>
                <w:p w:rsidR="00DC0062" w:rsidRDefault="00DC0062" w:rsidP="00DC0062">
                  <w:pPr>
                    <w:jc w:val="center"/>
                  </w:pPr>
                  <w:r w:rsidRPr="00DC006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2024.</w:t>
                  </w:r>
                </w:p>
              </w:tc>
              <w:tc>
                <w:tcPr>
                  <w:tcW w:w="1363" w:type="dxa"/>
                </w:tcPr>
                <w:p w:rsidR="00DC0062" w:rsidRPr="00DC0062" w:rsidRDefault="00DC0062" w:rsidP="00DC0062">
                  <w:pPr>
                    <w:keepNext/>
                    <w:jc w:val="center"/>
                    <w:outlineLvl w:val="6"/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</w:pPr>
                  <w:r w:rsidRPr="00DC0062"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  <w:t>Ciljana</w:t>
                  </w:r>
                </w:p>
                <w:p w:rsidR="00DC0062" w:rsidRPr="00DC0062" w:rsidRDefault="00DC0062" w:rsidP="00DC0062">
                  <w:pPr>
                    <w:keepNext/>
                    <w:jc w:val="center"/>
                    <w:outlineLvl w:val="6"/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</w:pPr>
                  <w:r w:rsidRPr="00DC0062"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  <w:t>vrijednost</w:t>
                  </w:r>
                </w:p>
                <w:p w:rsidR="00DC0062" w:rsidRDefault="00DC0062" w:rsidP="00DC0062">
                  <w:pPr>
                    <w:jc w:val="center"/>
                  </w:pPr>
                  <w:r w:rsidRPr="00DC006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2025.</w:t>
                  </w:r>
                </w:p>
              </w:tc>
              <w:tc>
                <w:tcPr>
                  <w:tcW w:w="1363" w:type="dxa"/>
                </w:tcPr>
                <w:p w:rsidR="00DC0062" w:rsidRPr="00DC0062" w:rsidRDefault="00DC0062" w:rsidP="00DC0062">
                  <w:pPr>
                    <w:keepNext/>
                    <w:jc w:val="center"/>
                    <w:outlineLvl w:val="6"/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</w:pPr>
                  <w:r w:rsidRPr="00DC0062"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  <w:t>Ciljana</w:t>
                  </w:r>
                </w:p>
                <w:p w:rsidR="00DC0062" w:rsidRPr="00DC0062" w:rsidRDefault="00DC0062" w:rsidP="00DC0062">
                  <w:pPr>
                    <w:keepNext/>
                    <w:jc w:val="center"/>
                    <w:outlineLvl w:val="6"/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</w:pPr>
                  <w:r w:rsidRPr="00DC0062">
                    <w:rPr>
                      <w:rFonts w:ascii="Times New Roman" w:eastAsia="Times New Roman" w:hAnsi="Times New Roman" w:cs="Arial"/>
                      <w:bCs/>
                      <w:sz w:val="18"/>
                      <w:szCs w:val="20"/>
                      <w:lang w:eastAsia="hr-HR"/>
                    </w:rPr>
                    <w:t>vrijednost</w:t>
                  </w:r>
                </w:p>
                <w:p w:rsidR="00DC0062" w:rsidRDefault="00DC0062" w:rsidP="00DC0062">
                  <w:pPr>
                    <w:jc w:val="center"/>
                  </w:pPr>
                  <w:r w:rsidRPr="00DC006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2026.</w:t>
                  </w:r>
                </w:p>
              </w:tc>
            </w:tr>
            <w:tr w:rsidR="00DC0062" w:rsidTr="00DC0062">
              <w:tc>
                <w:tcPr>
                  <w:tcW w:w="1362" w:type="dxa"/>
                </w:tcPr>
                <w:p w:rsidR="00DC0062" w:rsidRDefault="00DC0062">
                  <w:r w:rsidRPr="00DC0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kuhanih obroka u školskoj kuhinji</w:t>
                  </w:r>
                </w:p>
              </w:tc>
              <w:tc>
                <w:tcPr>
                  <w:tcW w:w="1362" w:type="dxa"/>
                  <w:vAlign w:val="center"/>
                </w:tcPr>
                <w:p w:rsidR="00DC0062" w:rsidRDefault="00DC0062" w:rsidP="00DC0062">
                  <w:pPr>
                    <w:jc w:val="center"/>
                  </w:pPr>
                  <w:r>
                    <w:t>159</w:t>
                  </w:r>
                </w:p>
              </w:tc>
              <w:tc>
                <w:tcPr>
                  <w:tcW w:w="1362" w:type="dxa"/>
                  <w:vAlign w:val="center"/>
                </w:tcPr>
                <w:p w:rsidR="00DC0062" w:rsidRDefault="00DC0062" w:rsidP="00DC0062">
                  <w:pPr>
                    <w:jc w:val="center"/>
                  </w:pPr>
                  <w:r>
                    <w:t>159</w:t>
                  </w:r>
                </w:p>
              </w:tc>
              <w:tc>
                <w:tcPr>
                  <w:tcW w:w="1363" w:type="dxa"/>
                  <w:vAlign w:val="center"/>
                </w:tcPr>
                <w:p w:rsidR="00DC0062" w:rsidRDefault="00DC0062" w:rsidP="00DC0062">
                  <w:pPr>
                    <w:jc w:val="center"/>
                  </w:pPr>
                  <w:r>
                    <w:t>159</w:t>
                  </w:r>
                </w:p>
              </w:tc>
              <w:tc>
                <w:tcPr>
                  <w:tcW w:w="1363" w:type="dxa"/>
                  <w:vAlign w:val="center"/>
                </w:tcPr>
                <w:p w:rsidR="00DC0062" w:rsidRDefault="00DC0062" w:rsidP="00DC0062">
                  <w:pPr>
                    <w:jc w:val="center"/>
                  </w:pPr>
                  <w:r>
                    <w:t>159</w:t>
                  </w:r>
                </w:p>
              </w:tc>
            </w:tr>
            <w:tr w:rsidR="00DC0062" w:rsidTr="00DC0062">
              <w:tc>
                <w:tcPr>
                  <w:tcW w:w="1362" w:type="dxa"/>
                </w:tcPr>
                <w:p w:rsidR="00DC0062" w:rsidRDefault="00DC0062">
                  <w:r w:rsidRPr="00DC0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Broj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novih </w:t>
                  </w:r>
                  <w:proofErr w:type="spellStart"/>
                  <w:r w:rsidRPr="00DC0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lektirnih</w:t>
                  </w:r>
                  <w:proofErr w:type="spellEnd"/>
                  <w:r w:rsidRPr="00DC0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naslova u školskoj knjižnici</w:t>
                  </w:r>
                </w:p>
              </w:tc>
              <w:tc>
                <w:tcPr>
                  <w:tcW w:w="1362" w:type="dxa"/>
                  <w:vAlign w:val="center"/>
                </w:tcPr>
                <w:p w:rsidR="00DC0062" w:rsidRDefault="00DC0062" w:rsidP="00DC0062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362" w:type="dxa"/>
                  <w:vAlign w:val="center"/>
                </w:tcPr>
                <w:p w:rsidR="00DC0062" w:rsidRDefault="00DC0062" w:rsidP="00DC0062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363" w:type="dxa"/>
                  <w:vAlign w:val="center"/>
                </w:tcPr>
                <w:p w:rsidR="00DC0062" w:rsidRDefault="00DC0062" w:rsidP="00DC0062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363" w:type="dxa"/>
                  <w:vAlign w:val="center"/>
                </w:tcPr>
                <w:p w:rsidR="00DC0062" w:rsidRDefault="00DC0062" w:rsidP="00DC0062">
                  <w:pPr>
                    <w:jc w:val="center"/>
                  </w:pPr>
                  <w:r>
                    <w:t>10</w:t>
                  </w:r>
                </w:p>
              </w:tc>
            </w:tr>
            <w:tr w:rsidR="00DC0062" w:rsidTr="00DC0062">
              <w:tc>
                <w:tcPr>
                  <w:tcW w:w="1362" w:type="dxa"/>
                </w:tcPr>
                <w:p w:rsidR="00DC0062" w:rsidRDefault="00DC0062">
                  <w:r w:rsidRPr="00DC0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kompleta udžbenika za RN</w:t>
                  </w:r>
                </w:p>
              </w:tc>
              <w:tc>
                <w:tcPr>
                  <w:tcW w:w="1362" w:type="dxa"/>
                  <w:vAlign w:val="center"/>
                </w:tcPr>
                <w:p w:rsidR="00DC0062" w:rsidRDefault="00DC0062" w:rsidP="00DC0062">
                  <w:pPr>
                    <w:jc w:val="center"/>
                  </w:pPr>
                  <w:r>
                    <w:t>63</w:t>
                  </w:r>
                </w:p>
              </w:tc>
              <w:tc>
                <w:tcPr>
                  <w:tcW w:w="1362" w:type="dxa"/>
                  <w:vAlign w:val="center"/>
                </w:tcPr>
                <w:p w:rsidR="00DC0062" w:rsidRDefault="00DC0062" w:rsidP="00DC0062">
                  <w:pPr>
                    <w:jc w:val="center"/>
                  </w:pPr>
                  <w:r>
                    <w:t>63</w:t>
                  </w:r>
                </w:p>
              </w:tc>
              <w:tc>
                <w:tcPr>
                  <w:tcW w:w="1363" w:type="dxa"/>
                  <w:vAlign w:val="center"/>
                </w:tcPr>
                <w:p w:rsidR="00DC0062" w:rsidRDefault="00DC0062" w:rsidP="00DC0062">
                  <w:pPr>
                    <w:jc w:val="center"/>
                  </w:pPr>
                  <w:r>
                    <w:t>63</w:t>
                  </w:r>
                </w:p>
              </w:tc>
              <w:tc>
                <w:tcPr>
                  <w:tcW w:w="1363" w:type="dxa"/>
                  <w:vAlign w:val="center"/>
                </w:tcPr>
                <w:p w:rsidR="00DC0062" w:rsidRDefault="00DC0062" w:rsidP="00DC0062">
                  <w:pPr>
                    <w:jc w:val="center"/>
                  </w:pPr>
                  <w:r>
                    <w:t>63</w:t>
                  </w:r>
                </w:p>
              </w:tc>
            </w:tr>
            <w:tr w:rsidR="00DC0062" w:rsidTr="00DC0062">
              <w:tc>
                <w:tcPr>
                  <w:tcW w:w="1362" w:type="dxa"/>
                </w:tcPr>
                <w:p w:rsidR="00DC0062" w:rsidRPr="00DC0062" w:rsidRDefault="00DC006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0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Broj </w:t>
                  </w:r>
                  <w:proofErr w:type="spellStart"/>
                  <w:r w:rsidRPr="00DC0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udžbeenika</w:t>
                  </w:r>
                  <w:proofErr w:type="spellEnd"/>
                  <w:r w:rsidRPr="00DC0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za PN</w:t>
                  </w:r>
                </w:p>
              </w:tc>
              <w:tc>
                <w:tcPr>
                  <w:tcW w:w="1362" w:type="dxa"/>
                  <w:vAlign w:val="center"/>
                </w:tcPr>
                <w:p w:rsidR="00DC0062" w:rsidRDefault="00DC0062" w:rsidP="00DC0062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362" w:type="dxa"/>
                  <w:vAlign w:val="center"/>
                </w:tcPr>
                <w:p w:rsidR="00DC0062" w:rsidRDefault="00DC0062" w:rsidP="00DC0062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363" w:type="dxa"/>
                  <w:vAlign w:val="center"/>
                </w:tcPr>
                <w:p w:rsidR="00DC0062" w:rsidRDefault="00DC0062" w:rsidP="00DC0062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363" w:type="dxa"/>
                  <w:vAlign w:val="center"/>
                </w:tcPr>
                <w:p w:rsidR="00DC0062" w:rsidRDefault="00DC0062" w:rsidP="00DC0062">
                  <w:pPr>
                    <w:jc w:val="center"/>
                  </w:pPr>
                  <w:r>
                    <w:t>110</w:t>
                  </w:r>
                </w:p>
              </w:tc>
            </w:tr>
          </w:tbl>
          <w:p w:rsidR="00DC0062" w:rsidRDefault="00DC0062"/>
        </w:tc>
      </w:tr>
    </w:tbl>
    <w:p w:rsidR="00DC0062" w:rsidRDefault="00DC0062"/>
    <w:p w:rsidR="00DC0062" w:rsidRDefault="00DC006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3"/>
        <w:gridCol w:w="423"/>
        <w:gridCol w:w="7046"/>
      </w:tblGrid>
      <w:tr w:rsidR="00DC0062" w:rsidTr="00DC0062"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0062" w:rsidRDefault="00DC0062"/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C0062" w:rsidRDefault="00DC0062"/>
        </w:tc>
        <w:tc>
          <w:tcPr>
            <w:tcW w:w="7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0062" w:rsidRDefault="00DC0062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363"/>
              <w:gridCol w:w="1363"/>
              <w:gridCol w:w="1363"/>
              <w:gridCol w:w="1363"/>
              <w:gridCol w:w="1363"/>
            </w:tblGrid>
            <w:tr w:rsidR="002D433B" w:rsidTr="002D433B">
              <w:tc>
                <w:tcPr>
                  <w:tcW w:w="1363" w:type="dxa"/>
                </w:tcPr>
                <w:p w:rsidR="002D433B" w:rsidRDefault="002D433B">
                  <w:r w:rsidRPr="002D4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odlazaka na terensku nastavu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6</w:t>
                  </w:r>
                </w:p>
              </w:tc>
            </w:tr>
            <w:tr w:rsidR="002D433B" w:rsidTr="002D433B">
              <w:tc>
                <w:tcPr>
                  <w:tcW w:w="1363" w:type="dxa"/>
                </w:tcPr>
                <w:p w:rsidR="002D433B" w:rsidRDefault="002D433B">
                  <w:r w:rsidRPr="002D4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javnih manifestacija s povećanim brojem posjetitelja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8</w:t>
                  </w:r>
                </w:p>
              </w:tc>
            </w:tr>
            <w:tr w:rsidR="002D433B" w:rsidTr="002D433B">
              <w:tc>
                <w:tcPr>
                  <w:tcW w:w="1363" w:type="dxa"/>
                </w:tcPr>
                <w:p w:rsidR="002D433B" w:rsidRDefault="002D433B">
                  <w:r w:rsidRPr="002D4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kvalitetno opremljenih učionica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6</w:t>
                  </w:r>
                </w:p>
              </w:tc>
            </w:tr>
            <w:tr w:rsidR="002D433B" w:rsidTr="002D433B">
              <w:tc>
                <w:tcPr>
                  <w:tcW w:w="1363" w:type="dxa"/>
                </w:tcPr>
                <w:p w:rsidR="002D433B" w:rsidRDefault="002D433B">
                  <w:r w:rsidRPr="002D4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učenika uključenih u učeničku zadrugu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55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60</w:t>
                  </w:r>
                </w:p>
              </w:tc>
            </w:tr>
            <w:tr w:rsidR="002D433B" w:rsidTr="002D433B">
              <w:tc>
                <w:tcPr>
                  <w:tcW w:w="1363" w:type="dxa"/>
                </w:tcPr>
                <w:p w:rsidR="002D433B" w:rsidRDefault="002D433B">
                  <w:r w:rsidRPr="002D4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Broj odlazaka učeničke zadruge na sajmove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63" w:type="dxa"/>
                  <w:vAlign w:val="center"/>
                </w:tcPr>
                <w:p w:rsidR="002D433B" w:rsidRDefault="002D433B" w:rsidP="002D433B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:rsidR="00DC0062" w:rsidRDefault="00DC0062"/>
          <w:p w:rsidR="00DC0062" w:rsidRDefault="00DC0062"/>
        </w:tc>
      </w:tr>
    </w:tbl>
    <w:p w:rsidR="00DC0062" w:rsidRDefault="00DC0062"/>
    <w:p w:rsidR="002D433B" w:rsidRDefault="002D433B"/>
    <w:p w:rsidR="002D433B" w:rsidRPr="002D433B" w:rsidRDefault="002D433B" w:rsidP="002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33B">
        <w:rPr>
          <w:rFonts w:ascii="Times New Roman" w:eastAsia="Times New Roman" w:hAnsi="Times New Roman" w:cs="Times New Roman"/>
          <w:sz w:val="24"/>
          <w:szCs w:val="24"/>
        </w:rPr>
        <w:t>Financijski plan napravljen je u skladu s:</w:t>
      </w:r>
    </w:p>
    <w:p w:rsidR="002D433B" w:rsidRPr="002D433B" w:rsidRDefault="002D433B" w:rsidP="002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33B">
        <w:rPr>
          <w:rFonts w:ascii="Times New Roman" w:eastAsia="Times New Roman" w:hAnsi="Times New Roman" w:cs="Times New Roman"/>
          <w:sz w:val="24"/>
          <w:szCs w:val="24"/>
        </w:rPr>
        <w:t>• uputama za izradu proračuna osječko-baranjske županija za razdoblje 2024. – 2026. godina</w:t>
      </w:r>
    </w:p>
    <w:p w:rsidR="002D433B" w:rsidRPr="002D433B" w:rsidRDefault="002D433B" w:rsidP="002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33B">
        <w:rPr>
          <w:rFonts w:ascii="Times New Roman" w:eastAsia="Times New Roman" w:hAnsi="Times New Roman" w:cs="Times New Roman"/>
          <w:sz w:val="24"/>
          <w:szCs w:val="24"/>
        </w:rPr>
        <w:t>• Godišnjim planom i programom rada za školsku godinu 2023./2024.</w:t>
      </w:r>
    </w:p>
    <w:p w:rsidR="002D433B" w:rsidRPr="002D433B" w:rsidRDefault="002D433B" w:rsidP="002D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33B">
        <w:rPr>
          <w:rFonts w:ascii="Times New Roman" w:eastAsia="Times New Roman" w:hAnsi="Times New Roman" w:cs="Times New Roman"/>
          <w:sz w:val="24"/>
          <w:szCs w:val="24"/>
        </w:rPr>
        <w:t>• Školskim kurikulumom OŠ PETRIJEVCI za školsku godinu 2023./2024.</w:t>
      </w:r>
    </w:p>
    <w:p w:rsidR="002D433B" w:rsidRDefault="002D433B" w:rsidP="002D433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D433B" w:rsidRDefault="002D433B" w:rsidP="002D433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D433B" w:rsidRPr="002D433B" w:rsidRDefault="002D433B" w:rsidP="002D433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D433B" w:rsidRPr="002D433B" w:rsidRDefault="002D433B" w:rsidP="002D433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2D433B">
        <w:rPr>
          <w:rFonts w:ascii="Calibri" w:eastAsia="Times New Roman" w:hAnsi="Calibri" w:cs="Times New Roman"/>
          <w:sz w:val="28"/>
          <w:szCs w:val="28"/>
        </w:rPr>
        <w:t xml:space="preserve">U </w:t>
      </w:r>
      <w:proofErr w:type="spellStart"/>
      <w:r w:rsidRPr="002D433B">
        <w:rPr>
          <w:rFonts w:ascii="Calibri" w:eastAsia="Times New Roman" w:hAnsi="Calibri" w:cs="Times New Roman"/>
          <w:sz w:val="28"/>
          <w:szCs w:val="28"/>
        </w:rPr>
        <w:t>Petrijevcima</w:t>
      </w:r>
      <w:proofErr w:type="spellEnd"/>
      <w:r w:rsidRPr="002D433B">
        <w:rPr>
          <w:rFonts w:ascii="Calibri" w:eastAsia="Times New Roman" w:hAnsi="Calibri" w:cs="Times New Roman"/>
          <w:sz w:val="28"/>
          <w:szCs w:val="28"/>
        </w:rPr>
        <w:t xml:space="preserve">, 10.10.2023. </w:t>
      </w:r>
    </w:p>
    <w:p w:rsidR="002D433B" w:rsidRPr="002D433B" w:rsidRDefault="002D433B" w:rsidP="002D433B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 w:rsidRPr="002D433B">
        <w:rPr>
          <w:rFonts w:ascii="Calibri" w:eastAsia="Times New Roman" w:hAnsi="Calibri" w:cs="Times New Roman"/>
          <w:sz w:val="28"/>
          <w:szCs w:val="28"/>
        </w:rPr>
        <w:t>Ravnateljica:</w:t>
      </w:r>
    </w:p>
    <w:p w:rsidR="002D433B" w:rsidRPr="002D433B" w:rsidRDefault="002D433B" w:rsidP="002D433B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 w:rsidRPr="002D433B">
        <w:rPr>
          <w:rFonts w:ascii="Calibri" w:eastAsia="Times New Roman" w:hAnsi="Calibri" w:cs="Times New Roman"/>
          <w:sz w:val="28"/>
          <w:szCs w:val="28"/>
        </w:rPr>
        <w:t>Susana Dundović, prof.</w:t>
      </w:r>
    </w:p>
    <w:p w:rsidR="002D433B" w:rsidRPr="002D433B" w:rsidRDefault="002D433B" w:rsidP="002D433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D433B" w:rsidRDefault="002D433B"/>
    <w:sectPr w:rsidR="002D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A667D"/>
    <w:multiLevelType w:val="hybridMultilevel"/>
    <w:tmpl w:val="1248C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0D"/>
    <w:rsid w:val="00282A48"/>
    <w:rsid w:val="002D433B"/>
    <w:rsid w:val="004F1C0D"/>
    <w:rsid w:val="006A7275"/>
    <w:rsid w:val="006E10D5"/>
    <w:rsid w:val="006E50A1"/>
    <w:rsid w:val="00875F00"/>
    <w:rsid w:val="008E5917"/>
    <w:rsid w:val="00995129"/>
    <w:rsid w:val="00C81CE5"/>
    <w:rsid w:val="00D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BC77"/>
  <w15:chartTrackingRefBased/>
  <w15:docId w15:val="{CB25C623-8382-4B0E-AA1F-1F156510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A7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7">
    <w:name w:val="heading 7"/>
    <w:basedOn w:val="Normal"/>
    <w:next w:val="Normal"/>
    <w:link w:val="Naslov7Char"/>
    <w:qFormat/>
    <w:rsid w:val="004F1C0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rsid w:val="004F1C0D"/>
    <w:rPr>
      <w:rFonts w:ascii="Arial" w:eastAsia="Times New Roman" w:hAnsi="Arial" w:cs="Arial"/>
      <w:b/>
      <w:bCs/>
      <w:sz w:val="18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A72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proreda">
    <w:name w:val="No Spacing"/>
    <w:uiPriority w:val="1"/>
    <w:qFormat/>
    <w:rsid w:val="00DC00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1721-C20F-4CFC-8468-270111AB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Anto Jurić</cp:lastModifiedBy>
  <cp:revision>5</cp:revision>
  <dcterms:created xsi:type="dcterms:W3CDTF">2023-10-09T09:06:00Z</dcterms:created>
  <dcterms:modified xsi:type="dcterms:W3CDTF">2024-01-04T10:06:00Z</dcterms:modified>
</cp:coreProperties>
</file>